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F0383" w14:textId="36F66C29" w:rsidR="003B6458" w:rsidRPr="004341C7" w:rsidRDefault="00156B7E" w:rsidP="00F339FE">
      <w:pPr>
        <w:shd w:val="clear" w:color="auto" w:fill="D9E2F3" w:themeFill="accent5" w:themeFillTint="33"/>
        <w:jc w:val="center"/>
        <w:rPr>
          <w:rFonts w:ascii="Garamond" w:hAnsi="Garamond" w:cs="Arial"/>
          <w:b/>
          <w:sz w:val="40"/>
          <w:szCs w:val="40"/>
          <w:lang w:val="en-GB"/>
        </w:rPr>
      </w:pPr>
      <w:r w:rsidRPr="004341C7">
        <w:rPr>
          <w:rFonts w:ascii="Garamond" w:hAnsi="Garamond" w:cs="Arial"/>
          <w:b/>
          <w:sz w:val="40"/>
          <w:szCs w:val="40"/>
          <w:lang w:val="en-GB"/>
        </w:rPr>
        <w:t>WHAT CAN SURGICAL ASSOCIATIONS DO TO ENCOURAGE MORE WOMEN TO PURSUE A CAREER IN SURGERY?</w:t>
      </w:r>
    </w:p>
    <w:p w14:paraId="26A01F9D" w14:textId="77777777" w:rsidR="00FA0DAB" w:rsidRPr="004341C7" w:rsidRDefault="00FA0DAB" w:rsidP="007F6D8C">
      <w:pPr>
        <w:jc w:val="both"/>
        <w:rPr>
          <w:rFonts w:ascii="Garamond" w:hAnsi="Garamond" w:cs="Arial"/>
          <w:b/>
          <w:lang w:val="en-GB"/>
        </w:rPr>
      </w:pPr>
    </w:p>
    <w:p w14:paraId="337BC086" w14:textId="77777777" w:rsidR="007E29B7" w:rsidRDefault="007E29B7" w:rsidP="007E29B7">
      <w:pPr>
        <w:jc w:val="center"/>
        <w:rPr>
          <w:rFonts w:ascii="Garamond" w:hAnsi="Garamond"/>
          <w:b/>
          <w:bCs/>
          <w:sz w:val="22"/>
          <w:szCs w:val="22"/>
        </w:rPr>
      </w:pPr>
      <w:r w:rsidRPr="003B6458">
        <w:rPr>
          <w:rFonts w:ascii="Garamond" w:hAnsi="Garamond"/>
          <w:b/>
          <w:bCs/>
          <w:sz w:val="22"/>
          <w:szCs w:val="22"/>
        </w:rPr>
        <w:t>“Technically, according to the notion of the will of God,</w:t>
      </w:r>
    </w:p>
    <w:p w14:paraId="02CADE8E" w14:textId="070BE03E" w:rsidR="00287ADF" w:rsidRPr="004341C7" w:rsidRDefault="007E29B7" w:rsidP="00F22CEC">
      <w:pPr>
        <w:jc w:val="center"/>
        <w:rPr>
          <w:rFonts w:ascii="Garamond" w:hAnsi="Garamond"/>
          <w:b/>
          <w:bCs/>
          <w:sz w:val="22"/>
          <w:szCs w:val="22"/>
        </w:rPr>
      </w:pPr>
      <w:r w:rsidRPr="003B6458">
        <w:rPr>
          <w:rFonts w:ascii="Garamond" w:hAnsi="Garamond"/>
          <w:b/>
          <w:bCs/>
          <w:sz w:val="22"/>
          <w:szCs w:val="22"/>
        </w:rPr>
        <w:t>there is no such a thing as a competent surgeon.”</w:t>
      </w:r>
      <w:r>
        <w:rPr>
          <w:rFonts w:ascii="Garamond" w:hAnsi="Garamond"/>
          <w:b/>
          <w:bCs/>
          <w:sz w:val="22"/>
          <w:szCs w:val="22"/>
        </w:rPr>
        <w:t xml:space="preserve"> </w:t>
      </w:r>
      <w:r w:rsidRPr="000D7B1F">
        <w:rPr>
          <w:rFonts w:ascii="Garamond" w:hAnsi="Garamond"/>
          <w:bCs/>
          <w:i/>
          <w:sz w:val="16"/>
          <w:szCs w:val="16"/>
        </w:rPr>
        <w:t xml:space="preserve">- </w:t>
      </w:r>
      <w:proofErr w:type="spellStart"/>
      <w:r w:rsidRPr="000D7B1F">
        <w:rPr>
          <w:rFonts w:ascii="Garamond" w:hAnsi="Garamond"/>
          <w:bCs/>
          <w:i/>
          <w:sz w:val="16"/>
          <w:szCs w:val="16"/>
        </w:rPr>
        <w:t>Mokokoma</w:t>
      </w:r>
      <w:proofErr w:type="spellEnd"/>
      <w:r w:rsidRPr="000D7B1F">
        <w:rPr>
          <w:rFonts w:ascii="Garamond" w:hAnsi="Garamond"/>
          <w:bCs/>
          <w:i/>
          <w:sz w:val="16"/>
          <w:szCs w:val="16"/>
        </w:rPr>
        <w:t xml:space="preserve"> </w:t>
      </w:r>
      <w:proofErr w:type="spellStart"/>
      <w:r w:rsidRPr="000D7B1F">
        <w:rPr>
          <w:rFonts w:ascii="Garamond" w:hAnsi="Garamond"/>
          <w:bCs/>
          <w:i/>
          <w:sz w:val="16"/>
          <w:szCs w:val="16"/>
        </w:rPr>
        <w:t>Mokhonoana</w:t>
      </w:r>
      <w:proofErr w:type="spellEnd"/>
    </w:p>
    <w:p w14:paraId="3D8C9C5F" w14:textId="4A5A3342" w:rsidR="00FC02CB" w:rsidRPr="00A97E39" w:rsidRDefault="00693C8E" w:rsidP="007F6D8C">
      <w:pPr>
        <w:jc w:val="both"/>
        <w:rPr>
          <w:rFonts w:ascii="Garamond" w:hAnsi="Garamond"/>
          <w:sz w:val="20"/>
          <w:szCs w:val="20"/>
          <w:lang w:val="en-GB"/>
        </w:rPr>
      </w:pPr>
      <w:r w:rsidRPr="004341C7">
        <w:rPr>
          <w:rFonts w:ascii="Garamond" w:hAnsi="Garamond"/>
          <w:i/>
          <w:sz w:val="32"/>
          <w:szCs w:val="32"/>
          <w:lang w:val="en-GB"/>
        </w:rPr>
        <w:t xml:space="preserve">I </w:t>
      </w:r>
      <w:r w:rsidRPr="00A97E39">
        <w:rPr>
          <w:rFonts w:ascii="Garamond" w:hAnsi="Garamond"/>
          <w:sz w:val="20"/>
          <w:szCs w:val="20"/>
          <w:lang w:val="en-GB"/>
        </w:rPr>
        <w:t xml:space="preserve">listened to a talk given by a </w:t>
      </w:r>
      <w:r w:rsidR="00AB689D">
        <w:rPr>
          <w:rFonts w:ascii="Garamond" w:hAnsi="Garamond"/>
          <w:sz w:val="20"/>
          <w:szCs w:val="20"/>
          <w:lang w:val="en-GB"/>
        </w:rPr>
        <w:t>young general-</w:t>
      </w:r>
      <w:r w:rsidRPr="00A97E39">
        <w:rPr>
          <w:rFonts w:ascii="Garamond" w:hAnsi="Garamond"/>
          <w:sz w:val="20"/>
          <w:szCs w:val="20"/>
          <w:lang w:val="en-GB"/>
        </w:rPr>
        <w:t>surgeon recently, w</w:t>
      </w:r>
      <w:r w:rsidR="001F459C" w:rsidRPr="00A97E39">
        <w:rPr>
          <w:rFonts w:ascii="Garamond" w:hAnsi="Garamond"/>
          <w:sz w:val="20"/>
          <w:szCs w:val="20"/>
          <w:lang w:val="en-GB"/>
        </w:rPr>
        <w:t>ho admitted she has had to chang</w:t>
      </w:r>
      <w:r w:rsidRPr="00A97E39">
        <w:rPr>
          <w:rFonts w:ascii="Garamond" w:hAnsi="Garamond"/>
          <w:sz w:val="20"/>
          <w:szCs w:val="20"/>
          <w:lang w:val="en-GB"/>
        </w:rPr>
        <w:t xml:space="preserve">e </w:t>
      </w:r>
      <w:r w:rsidR="0015014F" w:rsidRPr="00A97E39">
        <w:rPr>
          <w:rFonts w:ascii="Garamond" w:hAnsi="Garamond"/>
          <w:sz w:val="20"/>
          <w:szCs w:val="20"/>
          <w:lang w:val="en-GB"/>
        </w:rPr>
        <w:t xml:space="preserve">her daughters’ nursery </w:t>
      </w:r>
      <w:r w:rsidR="0015014F" w:rsidRPr="00A97E39">
        <w:rPr>
          <w:rFonts w:ascii="Garamond" w:hAnsi="Garamond"/>
          <w:i/>
          <w:sz w:val="20"/>
          <w:szCs w:val="20"/>
          <w:lang w:val="en-GB"/>
        </w:rPr>
        <w:t>three times</w:t>
      </w:r>
      <w:r w:rsidR="0015014F" w:rsidRPr="00A97E39">
        <w:rPr>
          <w:rFonts w:ascii="Garamond" w:hAnsi="Garamond"/>
          <w:sz w:val="20"/>
          <w:szCs w:val="20"/>
          <w:lang w:val="en-GB"/>
        </w:rPr>
        <w:t xml:space="preserve"> due to her training commitments.</w:t>
      </w:r>
      <w:r w:rsidRPr="00A97E39">
        <w:rPr>
          <w:rFonts w:ascii="Garamond" w:hAnsi="Garamond"/>
          <w:sz w:val="20"/>
          <w:szCs w:val="20"/>
          <w:lang w:val="en-GB"/>
        </w:rPr>
        <w:t xml:space="preserve"> She laugh</w:t>
      </w:r>
      <w:r w:rsidR="00841308" w:rsidRPr="00A97E39">
        <w:rPr>
          <w:rFonts w:ascii="Garamond" w:hAnsi="Garamond"/>
          <w:sz w:val="20"/>
          <w:szCs w:val="20"/>
          <w:lang w:val="en-GB"/>
        </w:rPr>
        <w:t xml:space="preserve">ed nervously at this admission. </w:t>
      </w:r>
      <w:r w:rsidR="00FF7871">
        <w:rPr>
          <w:rFonts w:ascii="Garamond" w:hAnsi="Garamond"/>
          <w:sz w:val="20"/>
          <w:szCs w:val="20"/>
          <w:lang w:val="en-GB"/>
        </w:rPr>
        <w:t>This anecdote gives me</w:t>
      </w:r>
      <w:r w:rsidR="00871F08" w:rsidRPr="00A97E39">
        <w:rPr>
          <w:rFonts w:ascii="Garamond" w:hAnsi="Garamond"/>
          <w:sz w:val="20"/>
          <w:szCs w:val="20"/>
          <w:lang w:val="en-GB"/>
        </w:rPr>
        <w:t xml:space="preserve"> a small insight into a well known statistic; </w:t>
      </w:r>
      <w:r w:rsidR="00871F08" w:rsidRPr="00A97E39">
        <w:rPr>
          <w:rFonts w:ascii="Garamond" w:hAnsi="Garamond"/>
          <w:sz w:val="20"/>
          <w:szCs w:val="20"/>
        </w:rPr>
        <w:t>t</w:t>
      </w:r>
      <w:r w:rsidR="0078068A" w:rsidRPr="00A97E39">
        <w:rPr>
          <w:rFonts w:ascii="Garamond" w:hAnsi="Garamond"/>
          <w:sz w:val="20"/>
          <w:szCs w:val="20"/>
        </w:rPr>
        <w:t xml:space="preserve">he ratio of male to female consultant surgeons in the UK is approximately 8:1(1). </w:t>
      </w:r>
      <w:r w:rsidR="003D4707" w:rsidRPr="00A97E39">
        <w:rPr>
          <w:rFonts w:ascii="Garamond" w:hAnsi="Garamond"/>
          <w:sz w:val="20"/>
          <w:szCs w:val="20"/>
        </w:rPr>
        <w:t xml:space="preserve">Yet, over half of </w:t>
      </w:r>
      <w:r w:rsidR="0004569A">
        <w:rPr>
          <w:rFonts w:ascii="Garamond" w:hAnsi="Garamond"/>
          <w:sz w:val="20"/>
          <w:szCs w:val="20"/>
        </w:rPr>
        <w:t>medical-</w:t>
      </w:r>
      <w:r w:rsidR="003D4707" w:rsidRPr="00A97E39">
        <w:rPr>
          <w:rFonts w:ascii="Garamond" w:hAnsi="Garamond"/>
          <w:sz w:val="20"/>
          <w:szCs w:val="20"/>
        </w:rPr>
        <w:t>students are women</w:t>
      </w:r>
      <w:r w:rsidR="00916A49" w:rsidRPr="00A97E39">
        <w:rPr>
          <w:rFonts w:ascii="Garamond" w:hAnsi="Garamond"/>
          <w:sz w:val="20"/>
          <w:szCs w:val="20"/>
        </w:rPr>
        <w:t xml:space="preserve"> (2</w:t>
      </w:r>
      <w:r w:rsidR="00871F08" w:rsidRPr="00A97E39">
        <w:rPr>
          <w:rFonts w:ascii="Garamond" w:hAnsi="Garamond"/>
          <w:sz w:val="20"/>
          <w:szCs w:val="20"/>
        </w:rPr>
        <w:t xml:space="preserve">). </w:t>
      </w:r>
      <w:r w:rsidR="00967EFC" w:rsidRPr="00A97E39">
        <w:rPr>
          <w:rFonts w:ascii="Garamond" w:hAnsi="Garamond"/>
          <w:sz w:val="20"/>
          <w:szCs w:val="20"/>
        </w:rPr>
        <w:t>A</w:t>
      </w:r>
      <w:r w:rsidR="00FC02CB" w:rsidRPr="00A97E39">
        <w:rPr>
          <w:rFonts w:ascii="Garamond" w:hAnsi="Garamond"/>
          <w:sz w:val="20"/>
          <w:szCs w:val="20"/>
        </w:rPr>
        <w:t xml:space="preserve">llow me to argue </w:t>
      </w:r>
      <w:r w:rsidR="004A4692" w:rsidRPr="00A97E39">
        <w:rPr>
          <w:rFonts w:ascii="Garamond" w:hAnsi="Garamond"/>
          <w:sz w:val="20"/>
          <w:szCs w:val="20"/>
        </w:rPr>
        <w:t xml:space="preserve">that this skewed statistic indicates a </w:t>
      </w:r>
      <w:r w:rsidR="00FC02CB" w:rsidRPr="00A97E39">
        <w:rPr>
          <w:rFonts w:ascii="Garamond" w:hAnsi="Garamond"/>
          <w:i/>
          <w:sz w:val="20"/>
          <w:szCs w:val="20"/>
        </w:rPr>
        <w:t>problem</w:t>
      </w:r>
      <w:r w:rsidR="00CB54C5" w:rsidRPr="00A97E39">
        <w:rPr>
          <w:rFonts w:ascii="Garamond" w:hAnsi="Garamond"/>
          <w:sz w:val="20"/>
          <w:szCs w:val="20"/>
        </w:rPr>
        <w:t xml:space="preserve"> </w:t>
      </w:r>
      <w:r w:rsidR="00967EFC" w:rsidRPr="00A97E39">
        <w:rPr>
          <w:rFonts w:ascii="Garamond" w:hAnsi="Garamond"/>
          <w:sz w:val="20"/>
          <w:szCs w:val="20"/>
        </w:rPr>
        <w:t xml:space="preserve">worth fixing. </w:t>
      </w:r>
      <w:r w:rsidR="00CB54C5" w:rsidRPr="00A97E39">
        <w:rPr>
          <w:rFonts w:ascii="Garamond" w:hAnsi="Garamond"/>
          <w:sz w:val="20"/>
          <w:szCs w:val="20"/>
        </w:rPr>
        <w:t xml:space="preserve"> </w:t>
      </w:r>
    </w:p>
    <w:p w14:paraId="24F0339C" w14:textId="77777777" w:rsidR="00251548" w:rsidRPr="00A97E39" w:rsidRDefault="00251548" w:rsidP="007F6D8C">
      <w:pPr>
        <w:jc w:val="both"/>
        <w:rPr>
          <w:rFonts w:ascii="Garamond" w:hAnsi="Garamond"/>
          <w:sz w:val="20"/>
          <w:szCs w:val="20"/>
        </w:rPr>
      </w:pPr>
    </w:p>
    <w:p w14:paraId="210F45EA" w14:textId="12CD390E" w:rsidR="00932449" w:rsidRPr="00A97E39" w:rsidRDefault="004A4692" w:rsidP="007F6D8C">
      <w:pPr>
        <w:jc w:val="both"/>
        <w:rPr>
          <w:rFonts w:ascii="Garamond" w:hAnsi="Garamond"/>
          <w:sz w:val="20"/>
          <w:szCs w:val="20"/>
        </w:rPr>
      </w:pPr>
      <w:r w:rsidRPr="00A97E39">
        <w:rPr>
          <w:rFonts w:ascii="Garamond" w:hAnsi="Garamond"/>
          <w:sz w:val="20"/>
          <w:szCs w:val="20"/>
        </w:rPr>
        <w:t>A</w:t>
      </w:r>
      <w:r w:rsidR="002814E7">
        <w:rPr>
          <w:rFonts w:ascii="Garamond" w:hAnsi="Garamond"/>
          <w:sz w:val="20"/>
          <w:szCs w:val="20"/>
        </w:rPr>
        <w:t xml:space="preserve"> </w:t>
      </w:r>
      <w:r w:rsidR="00C95B4F">
        <w:rPr>
          <w:rFonts w:ascii="Garamond" w:hAnsi="Garamond"/>
          <w:sz w:val="20"/>
          <w:szCs w:val="20"/>
        </w:rPr>
        <w:t xml:space="preserve">2017 </w:t>
      </w:r>
      <w:r w:rsidR="002814E7">
        <w:rPr>
          <w:rFonts w:ascii="Garamond" w:hAnsi="Garamond"/>
          <w:sz w:val="20"/>
          <w:szCs w:val="20"/>
        </w:rPr>
        <w:t>BMJ-</w:t>
      </w:r>
      <w:r w:rsidR="00251548" w:rsidRPr="00A97E39">
        <w:rPr>
          <w:rFonts w:ascii="Garamond" w:hAnsi="Garamond"/>
          <w:sz w:val="20"/>
          <w:szCs w:val="20"/>
        </w:rPr>
        <w:t>Open</w:t>
      </w:r>
      <w:r w:rsidR="002814E7">
        <w:rPr>
          <w:rFonts w:ascii="Garamond" w:hAnsi="Garamond"/>
          <w:sz w:val="20"/>
          <w:szCs w:val="20"/>
        </w:rPr>
        <w:t xml:space="preserve"> </w:t>
      </w:r>
      <w:r w:rsidRPr="00A97E39">
        <w:rPr>
          <w:rFonts w:ascii="Garamond" w:hAnsi="Garamond"/>
          <w:sz w:val="20"/>
          <w:szCs w:val="20"/>
        </w:rPr>
        <w:t>s</w:t>
      </w:r>
      <w:r w:rsidR="00C0371A">
        <w:rPr>
          <w:rFonts w:ascii="Garamond" w:hAnsi="Garamond"/>
          <w:sz w:val="20"/>
          <w:szCs w:val="20"/>
        </w:rPr>
        <w:t xml:space="preserve">urvey, conducted anonymously </w:t>
      </w:r>
      <w:r w:rsidR="00841308" w:rsidRPr="00A97E39">
        <w:rPr>
          <w:rFonts w:ascii="Garamond" w:hAnsi="Garamond"/>
          <w:sz w:val="20"/>
          <w:szCs w:val="20"/>
        </w:rPr>
        <w:t>lai</w:t>
      </w:r>
      <w:r w:rsidR="00251548" w:rsidRPr="00A97E39">
        <w:rPr>
          <w:rFonts w:ascii="Garamond" w:hAnsi="Garamond"/>
          <w:sz w:val="20"/>
          <w:szCs w:val="20"/>
        </w:rPr>
        <w:t xml:space="preserve">d out </w:t>
      </w:r>
      <w:r w:rsidR="002A4D77" w:rsidRPr="00A97E39">
        <w:rPr>
          <w:rFonts w:ascii="Garamond" w:hAnsi="Garamond"/>
          <w:sz w:val="20"/>
          <w:szCs w:val="20"/>
        </w:rPr>
        <w:t>some</w:t>
      </w:r>
      <w:r w:rsidR="00251548" w:rsidRPr="00A97E39">
        <w:rPr>
          <w:rFonts w:ascii="Garamond" w:hAnsi="Garamond"/>
          <w:sz w:val="20"/>
          <w:szCs w:val="20"/>
        </w:rPr>
        <w:t xml:space="preserve"> uncomfortable truths (4). There were 81 participants </w:t>
      </w:r>
      <w:r w:rsidR="00C0371A">
        <w:rPr>
          <w:rFonts w:ascii="Garamond" w:hAnsi="Garamond"/>
          <w:sz w:val="20"/>
          <w:szCs w:val="20"/>
        </w:rPr>
        <w:t>across a number of surgical-</w:t>
      </w:r>
      <w:r w:rsidR="00932449" w:rsidRPr="00A97E39">
        <w:rPr>
          <w:rFonts w:ascii="Garamond" w:hAnsi="Garamond"/>
          <w:sz w:val="20"/>
          <w:szCs w:val="20"/>
        </w:rPr>
        <w:t xml:space="preserve">specialties at various stages of training. </w:t>
      </w:r>
      <w:r w:rsidR="00251548" w:rsidRPr="00A97E39">
        <w:rPr>
          <w:rFonts w:ascii="Garamond" w:hAnsi="Garamond"/>
          <w:sz w:val="20"/>
          <w:szCs w:val="20"/>
        </w:rPr>
        <w:t xml:space="preserve">88% </w:t>
      </w:r>
      <w:r w:rsidR="002A4D77" w:rsidRPr="00A97E39">
        <w:rPr>
          <w:rFonts w:ascii="Garamond" w:hAnsi="Garamond"/>
          <w:sz w:val="20"/>
          <w:szCs w:val="20"/>
        </w:rPr>
        <w:t>felt</w:t>
      </w:r>
      <w:r w:rsidR="00932449" w:rsidRPr="00A97E39">
        <w:rPr>
          <w:rFonts w:ascii="Garamond" w:hAnsi="Garamond"/>
          <w:sz w:val="20"/>
          <w:szCs w:val="20"/>
        </w:rPr>
        <w:t xml:space="preserve"> </w:t>
      </w:r>
      <w:r w:rsidR="002A4D77" w:rsidRPr="00A97E39">
        <w:rPr>
          <w:rFonts w:ascii="Garamond" w:hAnsi="Garamond"/>
          <w:sz w:val="20"/>
          <w:szCs w:val="20"/>
        </w:rPr>
        <w:t>surgery</w:t>
      </w:r>
      <w:r w:rsidR="00932449" w:rsidRPr="00A97E39">
        <w:rPr>
          <w:rFonts w:ascii="Garamond" w:hAnsi="Garamond"/>
          <w:sz w:val="20"/>
          <w:szCs w:val="20"/>
        </w:rPr>
        <w:t xml:space="preserve"> is a male-dominated field, particular</w:t>
      </w:r>
      <w:r w:rsidR="002A4D77" w:rsidRPr="00A97E39">
        <w:rPr>
          <w:rFonts w:ascii="Garamond" w:hAnsi="Garamond"/>
          <w:sz w:val="20"/>
          <w:szCs w:val="20"/>
        </w:rPr>
        <w:t xml:space="preserve">ly </w:t>
      </w:r>
      <w:r w:rsidR="00932449" w:rsidRPr="00A97E39">
        <w:rPr>
          <w:rFonts w:ascii="Garamond" w:hAnsi="Garamond"/>
          <w:sz w:val="20"/>
          <w:szCs w:val="20"/>
        </w:rPr>
        <w:t xml:space="preserve">T&amp;O, and sadly; </w:t>
      </w:r>
      <w:r w:rsidR="00251548" w:rsidRPr="00A97E39">
        <w:rPr>
          <w:rFonts w:ascii="Garamond" w:hAnsi="Garamond"/>
          <w:sz w:val="20"/>
          <w:szCs w:val="20"/>
        </w:rPr>
        <w:t>59% of participants s</w:t>
      </w:r>
      <w:r w:rsidR="00932449" w:rsidRPr="00A97E39">
        <w:rPr>
          <w:rFonts w:ascii="Garamond" w:hAnsi="Garamond"/>
          <w:sz w:val="20"/>
          <w:szCs w:val="20"/>
        </w:rPr>
        <w:t xml:space="preserve">aid they had experienced sexism. If we delve deeper into this same survey, 34% said they felt the surgery </w:t>
      </w:r>
      <w:r w:rsidR="00F76FBA" w:rsidRPr="00A97E39">
        <w:rPr>
          <w:rFonts w:ascii="Garamond" w:hAnsi="Garamond"/>
          <w:sz w:val="20"/>
          <w:szCs w:val="20"/>
        </w:rPr>
        <w:t>was anti-</w:t>
      </w:r>
      <w:r w:rsidR="00CB54C5" w:rsidRPr="00A97E39">
        <w:rPr>
          <w:rFonts w:ascii="Garamond" w:hAnsi="Garamond"/>
          <w:sz w:val="20"/>
          <w:szCs w:val="20"/>
        </w:rPr>
        <w:t>family</w:t>
      </w:r>
      <w:r w:rsidR="00967EFC" w:rsidRPr="00A97E39">
        <w:rPr>
          <w:rFonts w:ascii="Garamond" w:hAnsi="Garamond"/>
          <w:sz w:val="20"/>
          <w:szCs w:val="20"/>
        </w:rPr>
        <w:t xml:space="preserve">. </w:t>
      </w:r>
      <w:r w:rsidR="00127A48" w:rsidRPr="00A97E39">
        <w:rPr>
          <w:rFonts w:ascii="Garamond" w:hAnsi="Garamond"/>
          <w:sz w:val="20"/>
          <w:szCs w:val="20"/>
        </w:rPr>
        <w:t xml:space="preserve">34% </w:t>
      </w:r>
      <w:r w:rsidR="00932449" w:rsidRPr="00A97E39">
        <w:rPr>
          <w:rFonts w:ascii="Garamond" w:hAnsi="Garamond"/>
          <w:sz w:val="20"/>
          <w:szCs w:val="20"/>
        </w:rPr>
        <w:t>exp</w:t>
      </w:r>
      <w:r w:rsidR="00127A48" w:rsidRPr="00A97E39">
        <w:rPr>
          <w:rFonts w:ascii="Garamond" w:hAnsi="Garamond"/>
          <w:sz w:val="20"/>
          <w:szCs w:val="20"/>
        </w:rPr>
        <w:t xml:space="preserve">ressed childcare was difficult </w:t>
      </w:r>
      <w:r w:rsidR="00932449" w:rsidRPr="00A97E39">
        <w:rPr>
          <w:rFonts w:ascii="Garamond" w:hAnsi="Garamond"/>
          <w:sz w:val="20"/>
          <w:szCs w:val="20"/>
        </w:rPr>
        <w:t xml:space="preserve">in part </w:t>
      </w:r>
      <w:r w:rsidR="00B557DA" w:rsidRPr="00A97E39">
        <w:rPr>
          <w:rFonts w:ascii="Garamond" w:hAnsi="Garamond"/>
          <w:sz w:val="20"/>
          <w:szCs w:val="20"/>
        </w:rPr>
        <w:t xml:space="preserve">due to unsociable working hours. </w:t>
      </w:r>
      <w:r w:rsidR="00273A0B" w:rsidRPr="00A97E39">
        <w:rPr>
          <w:rFonts w:ascii="Garamond" w:hAnsi="Garamond"/>
          <w:sz w:val="20"/>
          <w:szCs w:val="20"/>
        </w:rPr>
        <w:t xml:space="preserve">Is surgery an </w:t>
      </w:r>
      <w:r w:rsidR="00273A0B" w:rsidRPr="00A97E39">
        <w:rPr>
          <w:rFonts w:ascii="Garamond" w:hAnsi="Garamond"/>
          <w:i/>
          <w:sz w:val="20"/>
          <w:szCs w:val="20"/>
        </w:rPr>
        <w:t>old boys club</w:t>
      </w:r>
      <w:r w:rsidR="00273A0B" w:rsidRPr="00A97E39">
        <w:rPr>
          <w:rFonts w:ascii="Garamond" w:hAnsi="Garamond"/>
          <w:sz w:val="20"/>
          <w:szCs w:val="20"/>
        </w:rPr>
        <w:t>? Well, 16% of those surveyed felt it is.</w:t>
      </w:r>
    </w:p>
    <w:p w14:paraId="19CF4E66" w14:textId="77777777" w:rsidR="00932449" w:rsidRDefault="00932449" w:rsidP="007F6D8C">
      <w:pPr>
        <w:jc w:val="both"/>
        <w:rPr>
          <w:rFonts w:ascii="Garamond" w:hAnsi="Garamond"/>
          <w:sz w:val="22"/>
          <w:szCs w:val="22"/>
        </w:rPr>
      </w:pPr>
    </w:p>
    <w:p w14:paraId="7ACBF065" w14:textId="1C1E9172" w:rsidR="00535358" w:rsidRPr="00A97E39" w:rsidRDefault="00127A48" w:rsidP="007F6D8C">
      <w:pPr>
        <w:jc w:val="both"/>
        <w:rPr>
          <w:rFonts w:ascii="Garamond" w:hAnsi="Garamond"/>
          <w:sz w:val="20"/>
          <w:szCs w:val="20"/>
        </w:rPr>
      </w:pPr>
      <w:r w:rsidRPr="00A97E39">
        <w:rPr>
          <w:rFonts w:ascii="Garamond" w:hAnsi="Garamond"/>
          <w:sz w:val="20"/>
          <w:szCs w:val="20"/>
        </w:rPr>
        <w:t xml:space="preserve">Lack </w:t>
      </w:r>
      <w:r w:rsidR="009B47E7" w:rsidRPr="00A97E39">
        <w:rPr>
          <w:rFonts w:ascii="Garamond" w:hAnsi="Garamond"/>
          <w:sz w:val="20"/>
          <w:szCs w:val="20"/>
        </w:rPr>
        <w:t xml:space="preserve">of visibility </w:t>
      </w:r>
      <w:r w:rsidR="00932449" w:rsidRPr="00A97E39">
        <w:rPr>
          <w:rFonts w:ascii="Garamond" w:hAnsi="Garamond"/>
          <w:sz w:val="20"/>
          <w:szCs w:val="20"/>
        </w:rPr>
        <w:t>can lead an impressionable female to believe there is something inherent</w:t>
      </w:r>
      <w:r w:rsidR="00927F1D" w:rsidRPr="00A97E39">
        <w:rPr>
          <w:rFonts w:ascii="Garamond" w:hAnsi="Garamond"/>
          <w:sz w:val="20"/>
          <w:szCs w:val="20"/>
        </w:rPr>
        <w:t>ly unpleasant</w:t>
      </w:r>
      <w:r w:rsidR="004A4692" w:rsidRPr="00A97E39">
        <w:rPr>
          <w:rFonts w:ascii="Garamond" w:hAnsi="Garamond"/>
          <w:sz w:val="20"/>
          <w:szCs w:val="20"/>
        </w:rPr>
        <w:t xml:space="preserve"> in the cultur</w:t>
      </w:r>
      <w:r w:rsidR="000379B5" w:rsidRPr="00A97E39">
        <w:rPr>
          <w:rFonts w:ascii="Garamond" w:hAnsi="Garamond"/>
          <w:sz w:val="20"/>
          <w:szCs w:val="20"/>
        </w:rPr>
        <w:t>e, that in itself becomes a repellent</w:t>
      </w:r>
      <w:r w:rsidR="00932449" w:rsidRPr="00A97E39">
        <w:rPr>
          <w:rFonts w:ascii="Garamond" w:hAnsi="Garamond"/>
          <w:sz w:val="20"/>
          <w:szCs w:val="20"/>
        </w:rPr>
        <w:t xml:space="preserve">. </w:t>
      </w:r>
      <w:r w:rsidR="00C0371A">
        <w:rPr>
          <w:rFonts w:ascii="Garamond" w:hAnsi="Garamond"/>
          <w:sz w:val="20"/>
          <w:szCs w:val="20"/>
        </w:rPr>
        <w:t>A chicken-and-</w:t>
      </w:r>
      <w:r w:rsidR="00595593" w:rsidRPr="00A97E39">
        <w:rPr>
          <w:rFonts w:ascii="Garamond" w:hAnsi="Garamond"/>
          <w:sz w:val="20"/>
          <w:szCs w:val="20"/>
        </w:rPr>
        <w:t>egg paradigm</w:t>
      </w:r>
      <w:r w:rsidR="002D1C88" w:rsidRPr="00A97E39">
        <w:rPr>
          <w:rFonts w:ascii="Garamond" w:hAnsi="Garamond"/>
          <w:sz w:val="20"/>
          <w:szCs w:val="20"/>
        </w:rPr>
        <w:t>. W</w:t>
      </w:r>
      <w:r w:rsidR="00226D5C">
        <w:rPr>
          <w:rFonts w:ascii="Garamond" w:hAnsi="Garamond"/>
          <w:sz w:val="20"/>
          <w:szCs w:val="20"/>
        </w:rPr>
        <w:t>ork-life-</w:t>
      </w:r>
      <w:r w:rsidR="00932449" w:rsidRPr="00A97E39">
        <w:rPr>
          <w:rFonts w:ascii="Garamond" w:hAnsi="Garamond"/>
          <w:sz w:val="20"/>
          <w:szCs w:val="20"/>
        </w:rPr>
        <w:t xml:space="preserve">balance is a </w:t>
      </w:r>
      <w:r w:rsidR="00A3056A" w:rsidRPr="00A97E39">
        <w:rPr>
          <w:rFonts w:ascii="Garamond" w:hAnsi="Garamond"/>
          <w:sz w:val="20"/>
          <w:szCs w:val="20"/>
        </w:rPr>
        <w:t xml:space="preserve">problem </w:t>
      </w:r>
      <w:r w:rsidR="00932449" w:rsidRPr="00A97E39">
        <w:rPr>
          <w:rFonts w:ascii="Garamond" w:hAnsi="Garamond"/>
          <w:sz w:val="20"/>
          <w:szCs w:val="20"/>
        </w:rPr>
        <w:t xml:space="preserve">that plagues </w:t>
      </w:r>
      <w:r w:rsidR="00932449" w:rsidRPr="00A97E39">
        <w:rPr>
          <w:rFonts w:ascii="Garamond" w:hAnsi="Garamond"/>
          <w:i/>
          <w:sz w:val="20"/>
          <w:szCs w:val="20"/>
        </w:rPr>
        <w:t xml:space="preserve">all </w:t>
      </w:r>
      <w:r w:rsidR="00932449" w:rsidRPr="00A97E39">
        <w:rPr>
          <w:rFonts w:ascii="Garamond" w:hAnsi="Garamond"/>
          <w:sz w:val="20"/>
          <w:szCs w:val="20"/>
        </w:rPr>
        <w:t xml:space="preserve">specialties, not least surgery. If </w:t>
      </w:r>
      <w:r w:rsidR="009907E7" w:rsidRPr="00A97E39">
        <w:rPr>
          <w:rFonts w:ascii="Garamond" w:hAnsi="Garamond"/>
          <w:sz w:val="20"/>
          <w:szCs w:val="20"/>
        </w:rPr>
        <w:t>we were to theore</w:t>
      </w:r>
      <w:r w:rsidR="00932449" w:rsidRPr="00A97E39">
        <w:rPr>
          <w:rFonts w:ascii="Garamond" w:hAnsi="Garamond"/>
          <w:sz w:val="20"/>
          <w:szCs w:val="20"/>
        </w:rPr>
        <w:t xml:space="preserve">tically even the playing field and somehow eliminate barriers such as sexism and social factors – would women </w:t>
      </w:r>
      <w:r w:rsidR="00932449" w:rsidRPr="00A97E39">
        <w:rPr>
          <w:rFonts w:ascii="Garamond" w:hAnsi="Garamond"/>
          <w:i/>
          <w:sz w:val="20"/>
          <w:szCs w:val="20"/>
        </w:rPr>
        <w:t>still</w:t>
      </w:r>
      <w:r w:rsidR="00932449" w:rsidRPr="00A97E39">
        <w:rPr>
          <w:rFonts w:ascii="Garamond" w:hAnsi="Garamond"/>
          <w:sz w:val="20"/>
          <w:szCs w:val="20"/>
        </w:rPr>
        <w:t xml:space="preserve"> pursue surgery? This brings us an important question – should </w:t>
      </w:r>
      <w:r w:rsidR="00F76FBA" w:rsidRPr="00A97E39">
        <w:rPr>
          <w:rFonts w:ascii="Garamond" w:hAnsi="Garamond"/>
          <w:sz w:val="20"/>
          <w:szCs w:val="20"/>
        </w:rPr>
        <w:t xml:space="preserve">surgical </w:t>
      </w:r>
      <w:r w:rsidR="00932449" w:rsidRPr="00A97E39">
        <w:rPr>
          <w:rFonts w:ascii="Garamond" w:hAnsi="Garamond"/>
          <w:sz w:val="20"/>
          <w:szCs w:val="20"/>
        </w:rPr>
        <w:t>societies improve the balance of genders wit</w:t>
      </w:r>
      <w:r w:rsidR="00F76FBA" w:rsidRPr="00A97E39">
        <w:rPr>
          <w:rFonts w:ascii="Garamond" w:hAnsi="Garamond"/>
          <w:sz w:val="20"/>
          <w:szCs w:val="20"/>
        </w:rPr>
        <w:t xml:space="preserve">h a view to </w:t>
      </w:r>
      <w:r w:rsidR="0087695C" w:rsidRPr="00A97E39">
        <w:rPr>
          <w:rFonts w:ascii="Garamond" w:hAnsi="Garamond"/>
          <w:sz w:val="20"/>
          <w:szCs w:val="20"/>
        </w:rPr>
        <w:t>e</w:t>
      </w:r>
      <w:r w:rsidR="00F76FBA" w:rsidRPr="00A97E39">
        <w:rPr>
          <w:rFonts w:ascii="Garamond" w:hAnsi="Garamond"/>
          <w:sz w:val="20"/>
          <w:szCs w:val="20"/>
        </w:rPr>
        <w:t xml:space="preserve">quality of </w:t>
      </w:r>
      <w:r w:rsidR="00F76FBA" w:rsidRPr="00A97E39">
        <w:rPr>
          <w:rFonts w:ascii="Garamond" w:hAnsi="Garamond"/>
          <w:i/>
          <w:sz w:val="20"/>
          <w:szCs w:val="20"/>
        </w:rPr>
        <w:t xml:space="preserve">outcome </w:t>
      </w:r>
      <w:r w:rsidR="00F76FBA" w:rsidRPr="00A97E39">
        <w:rPr>
          <w:rFonts w:ascii="Garamond" w:hAnsi="Garamond"/>
          <w:sz w:val="20"/>
          <w:szCs w:val="20"/>
        </w:rPr>
        <w:t xml:space="preserve">or </w:t>
      </w:r>
      <w:r w:rsidR="0087695C" w:rsidRPr="00A97E39">
        <w:rPr>
          <w:rFonts w:ascii="Garamond" w:hAnsi="Garamond"/>
          <w:sz w:val="20"/>
          <w:szCs w:val="20"/>
        </w:rPr>
        <w:t>e</w:t>
      </w:r>
      <w:r w:rsidR="00F76FBA" w:rsidRPr="00A97E39">
        <w:rPr>
          <w:rFonts w:ascii="Garamond" w:hAnsi="Garamond"/>
          <w:sz w:val="20"/>
          <w:szCs w:val="20"/>
        </w:rPr>
        <w:t xml:space="preserve">quality of </w:t>
      </w:r>
      <w:r w:rsidR="00F76FBA" w:rsidRPr="00A97E39">
        <w:rPr>
          <w:rFonts w:ascii="Garamond" w:hAnsi="Garamond"/>
          <w:i/>
          <w:sz w:val="20"/>
          <w:szCs w:val="20"/>
        </w:rPr>
        <w:t>opportunity</w:t>
      </w:r>
      <w:r w:rsidR="00F76FBA" w:rsidRPr="00A97E39">
        <w:rPr>
          <w:rFonts w:ascii="Garamond" w:hAnsi="Garamond"/>
          <w:sz w:val="20"/>
          <w:szCs w:val="20"/>
        </w:rPr>
        <w:t>?</w:t>
      </w:r>
      <w:r w:rsidR="00932449" w:rsidRPr="00A97E39">
        <w:rPr>
          <w:rFonts w:ascii="Garamond" w:hAnsi="Garamond"/>
          <w:sz w:val="20"/>
          <w:szCs w:val="20"/>
        </w:rPr>
        <w:t xml:space="preserve"> I put it to you, that the only barrier to women pursuing surgery should be her </w:t>
      </w:r>
      <w:r w:rsidR="00932449" w:rsidRPr="00A97E39">
        <w:rPr>
          <w:rFonts w:ascii="Garamond" w:hAnsi="Garamond"/>
          <w:i/>
          <w:sz w:val="20"/>
          <w:szCs w:val="20"/>
        </w:rPr>
        <w:t>m</w:t>
      </w:r>
      <w:r w:rsidR="00F76FBA" w:rsidRPr="00A97E39">
        <w:rPr>
          <w:rFonts w:ascii="Garamond" w:hAnsi="Garamond"/>
          <w:i/>
          <w:sz w:val="20"/>
          <w:szCs w:val="20"/>
        </w:rPr>
        <w:t>erit,</w:t>
      </w:r>
      <w:r w:rsidR="00F76FBA" w:rsidRPr="00A97E39">
        <w:rPr>
          <w:rFonts w:ascii="Garamond" w:hAnsi="Garamond"/>
          <w:sz w:val="20"/>
          <w:szCs w:val="20"/>
        </w:rPr>
        <w:t xml:space="preserve"> her </w:t>
      </w:r>
      <w:r w:rsidR="005163D7" w:rsidRPr="00A97E39">
        <w:rPr>
          <w:rFonts w:ascii="Garamond" w:hAnsi="Garamond"/>
          <w:i/>
          <w:sz w:val="20"/>
          <w:szCs w:val="20"/>
        </w:rPr>
        <w:t xml:space="preserve">technical </w:t>
      </w:r>
      <w:r w:rsidR="00F76FBA" w:rsidRPr="00A97E39">
        <w:rPr>
          <w:rFonts w:ascii="Garamond" w:hAnsi="Garamond"/>
          <w:i/>
          <w:sz w:val="20"/>
          <w:szCs w:val="20"/>
        </w:rPr>
        <w:t>prowess</w:t>
      </w:r>
      <w:r w:rsidR="00F76FBA" w:rsidRPr="00A97E39">
        <w:rPr>
          <w:rFonts w:ascii="Garamond" w:hAnsi="Garamond"/>
          <w:sz w:val="20"/>
          <w:szCs w:val="20"/>
        </w:rPr>
        <w:t xml:space="preserve"> and the degree of </w:t>
      </w:r>
      <w:r w:rsidR="00932449" w:rsidRPr="00A97E39">
        <w:rPr>
          <w:rFonts w:ascii="Garamond" w:hAnsi="Garamond"/>
          <w:i/>
          <w:sz w:val="20"/>
          <w:szCs w:val="20"/>
        </w:rPr>
        <w:t>motivation</w:t>
      </w:r>
      <w:r w:rsidR="00932449" w:rsidRPr="00A97E39">
        <w:rPr>
          <w:rFonts w:ascii="Garamond" w:hAnsi="Garamond"/>
          <w:sz w:val="20"/>
          <w:szCs w:val="20"/>
        </w:rPr>
        <w:t xml:space="preserve">. </w:t>
      </w:r>
      <w:r w:rsidR="000737BB" w:rsidRPr="00A97E39">
        <w:rPr>
          <w:rFonts w:ascii="Garamond" w:hAnsi="Garamond"/>
          <w:sz w:val="20"/>
          <w:szCs w:val="20"/>
        </w:rPr>
        <w:t xml:space="preserve">Bellini of Imperial College London, who authored this study, stated that often it was the </w:t>
      </w:r>
      <w:r w:rsidR="005A0E66" w:rsidRPr="00A97E39">
        <w:rPr>
          <w:rFonts w:ascii="Garamond" w:hAnsi="Garamond"/>
          <w:sz w:val="20"/>
          <w:szCs w:val="20"/>
        </w:rPr>
        <w:t xml:space="preserve">patients </w:t>
      </w:r>
      <w:r w:rsidR="0004569A">
        <w:rPr>
          <w:rFonts w:ascii="Garamond" w:hAnsi="Garamond"/>
          <w:sz w:val="20"/>
          <w:szCs w:val="20"/>
        </w:rPr>
        <w:t xml:space="preserve">themselves held biases </w:t>
      </w:r>
      <w:r w:rsidR="00595593" w:rsidRPr="00A97E39">
        <w:rPr>
          <w:rFonts w:ascii="Garamond" w:hAnsi="Garamond"/>
          <w:sz w:val="20"/>
          <w:szCs w:val="20"/>
        </w:rPr>
        <w:t xml:space="preserve">associated with </w:t>
      </w:r>
      <w:r w:rsidR="005A0E66" w:rsidRPr="00A97E39">
        <w:rPr>
          <w:rFonts w:ascii="Garamond" w:hAnsi="Garamond"/>
          <w:sz w:val="20"/>
          <w:szCs w:val="20"/>
        </w:rPr>
        <w:t>historical asso</w:t>
      </w:r>
      <w:r w:rsidR="00BF6DC6" w:rsidRPr="00A97E39">
        <w:rPr>
          <w:rFonts w:ascii="Garamond" w:hAnsi="Garamond"/>
          <w:sz w:val="20"/>
          <w:szCs w:val="20"/>
        </w:rPr>
        <w:t>ciation</w:t>
      </w:r>
      <w:r w:rsidR="00595593" w:rsidRPr="00A97E39">
        <w:rPr>
          <w:rFonts w:ascii="Garamond" w:hAnsi="Garamond"/>
          <w:sz w:val="20"/>
          <w:szCs w:val="20"/>
        </w:rPr>
        <w:t xml:space="preserve">s of </w:t>
      </w:r>
      <w:r w:rsidR="00B557DA" w:rsidRPr="00A97E39">
        <w:rPr>
          <w:rFonts w:ascii="Garamond" w:hAnsi="Garamond"/>
          <w:sz w:val="20"/>
          <w:szCs w:val="20"/>
        </w:rPr>
        <w:t xml:space="preserve">male </w:t>
      </w:r>
      <w:r w:rsidR="00595593" w:rsidRPr="00A97E39">
        <w:rPr>
          <w:rFonts w:ascii="Garamond" w:hAnsi="Garamond"/>
          <w:sz w:val="20"/>
          <w:szCs w:val="20"/>
        </w:rPr>
        <w:t>surgeons</w:t>
      </w:r>
      <w:r w:rsidR="00BF6DC6" w:rsidRPr="00A97E39">
        <w:rPr>
          <w:rFonts w:ascii="Garamond" w:hAnsi="Garamond"/>
          <w:sz w:val="20"/>
          <w:szCs w:val="20"/>
        </w:rPr>
        <w:t xml:space="preserve"> (5). </w:t>
      </w:r>
      <w:r w:rsidR="00427ED0" w:rsidRPr="00A97E39">
        <w:rPr>
          <w:rFonts w:ascii="Garamond" w:hAnsi="Garamond"/>
          <w:sz w:val="20"/>
          <w:szCs w:val="20"/>
        </w:rPr>
        <w:t>That i</w:t>
      </w:r>
      <w:r w:rsidR="00E0530C" w:rsidRPr="00A97E39">
        <w:rPr>
          <w:rFonts w:ascii="Garamond" w:hAnsi="Garamond"/>
          <w:sz w:val="20"/>
          <w:szCs w:val="20"/>
        </w:rPr>
        <w:t>s to say, women themselves are also</w:t>
      </w:r>
      <w:r w:rsidR="00427ED0" w:rsidRPr="00A97E39">
        <w:rPr>
          <w:rFonts w:ascii="Garamond" w:hAnsi="Garamond"/>
          <w:sz w:val="20"/>
          <w:szCs w:val="20"/>
        </w:rPr>
        <w:t xml:space="preserve"> </w:t>
      </w:r>
      <w:r w:rsidR="00E0530C" w:rsidRPr="00A97E39">
        <w:rPr>
          <w:rFonts w:ascii="Garamond" w:hAnsi="Garamond"/>
          <w:sz w:val="20"/>
          <w:szCs w:val="20"/>
        </w:rPr>
        <w:t xml:space="preserve">a </w:t>
      </w:r>
      <w:r w:rsidR="00427ED0" w:rsidRPr="00A97E39">
        <w:rPr>
          <w:rFonts w:ascii="Garamond" w:hAnsi="Garamond"/>
          <w:sz w:val="20"/>
          <w:szCs w:val="20"/>
        </w:rPr>
        <w:t xml:space="preserve">barrier. </w:t>
      </w:r>
      <w:r w:rsidR="00016275" w:rsidRPr="00A97E39">
        <w:rPr>
          <w:rFonts w:ascii="Garamond" w:hAnsi="Garamond"/>
          <w:sz w:val="20"/>
          <w:szCs w:val="20"/>
        </w:rPr>
        <w:t>Which</w:t>
      </w:r>
      <w:r w:rsidR="00BF6DC6" w:rsidRPr="00A97E39">
        <w:rPr>
          <w:rFonts w:ascii="Garamond" w:hAnsi="Garamond"/>
          <w:sz w:val="20"/>
          <w:szCs w:val="20"/>
        </w:rPr>
        <w:t xml:space="preserve"> brings us back to visibility. </w:t>
      </w:r>
      <w:r w:rsidR="007741B9" w:rsidRPr="00A97E39">
        <w:rPr>
          <w:rFonts w:ascii="Garamond" w:hAnsi="Garamond"/>
          <w:sz w:val="20"/>
          <w:szCs w:val="20"/>
        </w:rPr>
        <w:t>GPs have patient-practice meetings where patients and clinicians actively engage and give feedback an</w:t>
      </w:r>
      <w:r w:rsidR="00815A02" w:rsidRPr="00A97E39">
        <w:rPr>
          <w:rFonts w:ascii="Garamond" w:hAnsi="Garamond"/>
          <w:sz w:val="20"/>
          <w:szCs w:val="20"/>
        </w:rPr>
        <w:t>d education. Would a similar set-</w:t>
      </w:r>
      <w:r w:rsidR="007741B9" w:rsidRPr="00A97E39">
        <w:rPr>
          <w:rFonts w:ascii="Garamond" w:hAnsi="Garamond"/>
          <w:sz w:val="20"/>
          <w:szCs w:val="20"/>
        </w:rPr>
        <w:t xml:space="preserve">up in surgical departments be beneficial to addressing this unconscious bias? I think so. </w:t>
      </w:r>
    </w:p>
    <w:p w14:paraId="62BC07AB" w14:textId="77777777" w:rsidR="003B16D5" w:rsidRPr="003B16D5" w:rsidRDefault="003B16D5" w:rsidP="007F6D8C">
      <w:pPr>
        <w:jc w:val="both"/>
        <w:rPr>
          <w:rFonts w:ascii="Garamond" w:hAnsi="Garamond"/>
          <w:sz w:val="22"/>
          <w:szCs w:val="22"/>
        </w:rPr>
      </w:pPr>
    </w:p>
    <w:p w14:paraId="7CD25AC2" w14:textId="0273E36A" w:rsidR="00535358" w:rsidRPr="005149A0" w:rsidRDefault="00535358" w:rsidP="00225DE9">
      <w:pPr>
        <w:jc w:val="center"/>
        <w:rPr>
          <w:rFonts w:ascii="Garamond" w:hAnsi="Garamond"/>
          <w:b/>
          <w:sz w:val="22"/>
          <w:szCs w:val="22"/>
        </w:rPr>
      </w:pPr>
      <w:r w:rsidRPr="003B6458">
        <w:rPr>
          <w:rFonts w:ascii="Garamond" w:hAnsi="Garamond"/>
          <w:b/>
          <w:sz w:val="22"/>
          <w:szCs w:val="22"/>
        </w:rPr>
        <w:t>“You look better than sleep.”</w:t>
      </w:r>
      <w:r w:rsidR="00225DE9">
        <w:rPr>
          <w:rFonts w:ascii="Garamond" w:hAnsi="Garamond"/>
          <w:b/>
          <w:sz w:val="22"/>
          <w:szCs w:val="22"/>
        </w:rPr>
        <w:t xml:space="preserve"> </w:t>
      </w:r>
      <w:r w:rsidR="00225DE9" w:rsidRPr="00225DE9">
        <w:rPr>
          <w:rFonts w:ascii="Garamond" w:hAnsi="Garamond"/>
          <w:i/>
          <w:sz w:val="16"/>
          <w:szCs w:val="16"/>
        </w:rPr>
        <w:t>- Kimberly Kincaid</w:t>
      </w:r>
    </w:p>
    <w:p w14:paraId="42589CF3" w14:textId="77777777" w:rsidR="00BF6DC6" w:rsidRPr="00A97E39" w:rsidRDefault="00BF6DC6" w:rsidP="007F6D8C">
      <w:pPr>
        <w:jc w:val="center"/>
        <w:rPr>
          <w:rFonts w:ascii="Garamond" w:hAnsi="Garamond"/>
          <w:sz w:val="20"/>
          <w:szCs w:val="20"/>
        </w:rPr>
      </w:pPr>
    </w:p>
    <w:p w14:paraId="5C89E21A" w14:textId="56408D32" w:rsidR="00BF6DC6" w:rsidRPr="00A97E39" w:rsidRDefault="00057E1A" w:rsidP="007F6D8C">
      <w:pPr>
        <w:jc w:val="both"/>
        <w:rPr>
          <w:rFonts w:ascii="Garamond" w:hAnsi="Garamond"/>
          <w:sz w:val="20"/>
          <w:szCs w:val="20"/>
        </w:rPr>
      </w:pPr>
      <w:r w:rsidRPr="00A97E39">
        <w:rPr>
          <w:rFonts w:ascii="Garamond" w:hAnsi="Garamond"/>
          <w:sz w:val="20"/>
          <w:szCs w:val="20"/>
        </w:rPr>
        <w:t>E</w:t>
      </w:r>
      <w:r w:rsidR="009D4767">
        <w:rPr>
          <w:rFonts w:ascii="Garamond" w:hAnsi="Garamond"/>
          <w:sz w:val="20"/>
          <w:szCs w:val="20"/>
        </w:rPr>
        <w:t>mergency life-</w:t>
      </w:r>
      <w:r w:rsidR="00BF6DC6" w:rsidRPr="00A97E39">
        <w:rPr>
          <w:rFonts w:ascii="Garamond" w:hAnsi="Garamond"/>
          <w:sz w:val="20"/>
          <w:szCs w:val="20"/>
        </w:rPr>
        <w:t xml:space="preserve">saving operations do not limit themselves to </w:t>
      </w:r>
      <w:r w:rsidR="007D2769" w:rsidRPr="00A97E39">
        <w:rPr>
          <w:rFonts w:ascii="Garamond" w:hAnsi="Garamond"/>
          <w:sz w:val="20"/>
          <w:szCs w:val="20"/>
        </w:rPr>
        <w:t>a 9-5</w:t>
      </w:r>
      <w:r w:rsidR="008574F3" w:rsidRPr="00A97E39">
        <w:rPr>
          <w:rFonts w:ascii="Garamond" w:hAnsi="Garamond"/>
          <w:sz w:val="20"/>
          <w:szCs w:val="20"/>
        </w:rPr>
        <w:t xml:space="preserve"> (!). </w:t>
      </w:r>
      <w:r w:rsidR="00FF0796">
        <w:rPr>
          <w:rFonts w:ascii="Garamond" w:hAnsi="Garamond"/>
          <w:sz w:val="20"/>
          <w:szCs w:val="20"/>
        </w:rPr>
        <w:t xml:space="preserve">In my own experience of the workplace, I </w:t>
      </w:r>
      <w:r w:rsidR="00BF6DC6" w:rsidRPr="00A97E39">
        <w:rPr>
          <w:rFonts w:ascii="Garamond" w:hAnsi="Garamond"/>
          <w:sz w:val="20"/>
          <w:szCs w:val="20"/>
        </w:rPr>
        <w:t xml:space="preserve">would </w:t>
      </w:r>
      <w:r w:rsidR="00FF0796">
        <w:rPr>
          <w:rFonts w:ascii="Garamond" w:hAnsi="Garamond"/>
          <w:sz w:val="20"/>
          <w:szCs w:val="20"/>
        </w:rPr>
        <w:t xml:space="preserve">have expected </w:t>
      </w:r>
      <w:r w:rsidR="00BF6DC6" w:rsidRPr="00A97E39">
        <w:rPr>
          <w:rFonts w:ascii="Garamond" w:hAnsi="Garamond"/>
          <w:sz w:val="20"/>
          <w:szCs w:val="20"/>
        </w:rPr>
        <w:t>flexibility</w:t>
      </w:r>
      <w:r w:rsidR="004A7D04">
        <w:rPr>
          <w:rFonts w:ascii="Garamond" w:hAnsi="Garamond"/>
          <w:sz w:val="20"/>
          <w:szCs w:val="20"/>
        </w:rPr>
        <w:t xml:space="preserve"> in working shifts and training-</w:t>
      </w:r>
      <w:r w:rsidR="00BF6DC6" w:rsidRPr="00A97E39">
        <w:rPr>
          <w:rFonts w:ascii="Garamond" w:hAnsi="Garamond"/>
          <w:sz w:val="20"/>
          <w:szCs w:val="20"/>
        </w:rPr>
        <w:t>pathw</w:t>
      </w:r>
      <w:r w:rsidR="00100E12" w:rsidRPr="00A97E39">
        <w:rPr>
          <w:rFonts w:ascii="Garamond" w:hAnsi="Garamond"/>
          <w:sz w:val="20"/>
          <w:szCs w:val="20"/>
        </w:rPr>
        <w:t xml:space="preserve">ays would already have </w:t>
      </w:r>
      <w:r w:rsidR="00FE040A">
        <w:rPr>
          <w:rFonts w:ascii="Garamond" w:hAnsi="Garamond"/>
          <w:sz w:val="20"/>
          <w:szCs w:val="20"/>
        </w:rPr>
        <w:t>been addressed by Trusts</w:t>
      </w:r>
      <w:r w:rsidR="00100E12" w:rsidRPr="00A97E39">
        <w:rPr>
          <w:rFonts w:ascii="Garamond" w:hAnsi="Garamond"/>
          <w:sz w:val="20"/>
          <w:szCs w:val="20"/>
        </w:rPr>
        <w:t xml:space="preserve"> to improve cover around the clock, </w:t>
      </w:r>
      <w:r w:rsidR="00417ADC">
        <w:rPr>
          <w:rFonts w:ascii="Garamond" w:hAnsi="Garamond"/>
          <w:sz w:val="20"/>
          <w:szCs w:val="20"/>
        </w:rPr>
        <w:t>but it has not</w:t>
      </w:r>
      <w:r w:rsidR="00BF6DC6" w:rsidRPr="00A97E39">
        <w:rPr>
          <w:rFonts w:ascii="Garamond" w:hAnsi="Garamond"/>
          <w:sz w:val="20"/>
          <w:szCs w:val="20"/>
        </w:rPr>
        <w:t>.</w:t>
      </w:r>
      <w:r w:rsidR="008B2F6F">
        <w:rPr>
          <w:rFonts w:ascii="Garamond" w:hAnsi="Garamond"/>
          <w:sz w:val="20"/>
          <w:szCs w:val="20"/>
        </w:rPr>
        <w:t xml:space="preserve"> Its </w:t>
      </w:r>
      <w:r w:rsidR="00107C7A" w:rsidRPr="00A97E39">
        <w:rPr>
          <w:rFonts w:ascii="Garamond" w:hAnsi="Garamond"/>
          <w:sz w:val="20"/>
          <w:szCs w:val="20"/>
        </w:rPr>
        <w:t xml:space="preserve">illogical to </w:t>
      </w:r>
      <w:r w:rsidR="00746EC1" w:rsidRPr="00A97E39">
        <w:rPr>
          <w:rFonts w:ascii="Garamond" w:hAnsi="Garamond"/>
          <w:sz w:val="20"/>
          <w:szCs w:val="20"/>
        </w:rPr>
        <w:t xml:space="preserve">allow trainees to </w:t>
      </w:r>
      <w:r w:rsidR="0081481C" w:rsidRPr="00A97E39">
        <w:rPr>
          <w:rFonts w:ascii="Garamond" w:hAnsi="Garamond"/>
          <w:sz w:val="20"/>
          <w:szCs w:val="20"/>
        </w:rPr>
        <w:t>forfeit</w:t>
      </w:r>
      <w:r w:rsidR="00BF6DC6" w:rsidRPr="00A97E39">
        <w:rPr>
          <w:rFonts w:ascii="Garamond" w:hAnsi="Garamond"/>
          <w:sz w:val="20"/>
          <w:szCs w:val="20"/>
        </w:rPr>
        <w:t xml:space="preserve"> </w:t>
      </w:r>
      <w:r w:rsidR="00A27C4A">
        <w:rPr>
          <w:rFonts w:ascii="Garamond" w:hAnsi="Garamond"/>
          <w:sz w:val="20"/>
          <w:szCs w:val="20"/>
        </w:rPr>
        <w:t>their hard-</w:t>
      </w:r>
      <w:r w:rsidR="00B92DDB">
        <w:rPr>
          <w:rFonts w:ascii="Garamond" w:hAnsi="Garamond"/>
          <w:sz w:val="20"/>
          <w:szCs w:val="20"/>
        </w:rPr>
        <w:t>earned invaluable skill</w:t>
      </w:r>
      <w:r w:rsidR="002C4FCD" w:rsidRPr="00A97E39">
        <w:rPr>
          <w:rFonts w:ascii="Garamond" w:hAnsi="Garamond"/>
          <w:sz w:val="20"/>
          <w:szCs w:val="20"/>
        </w:rPr>
        <w:t xml:space="preserve"> quitting a profession that </w:t>
      </w:r>
      <w:r w:rsidR="004C2B20">
        <w:rPr>
          <w:rFonts w:ascii="Garamond" w:hAnsi="Garamond"/>
          <w:sz w:val="20"/>
          <w:szCs w:val="20"/>
        </w:rPr>
        <w:t>rigidly will</w:t>
      </w:r>
      <w:r w:rsidR="002C4FCD" w:rsidRPr="00A97E39">
        <w:rPr>
          <w:rFonts w:ascii="Garamond" w:hAnsi="Garamond"/>
          <w:sz w:val="20"/>
          <w:szCs w:val="20"/>
        </w:rPr>
        <w:t xml:space="preserve"> not accommodate them</w:t>
      </w:r>
      <w:r w:rsidR="00107C7A" w:rsidRPr="00A97E39">
        <w:rPr>
          <w:rFonts w:ascii="Garamond" w:hAnsi="Garamond"/>
          <w:sz w:val="20"/>
          <w:szCs w:val="20"/>
        </w:rPr>
        <w:t xml:space="preserve"> in </w:t>
      </w:r>
      <w:r w:rsidR="00107C7A" w:rsidRPr="004745D3">
        <w:rPr>
          <w:rFonts w:ascii="Garamond" w:hAnsi="Garamond"/>
          <w:i/>
          <w:sz w:val="20"/>
          <w:szCs w:val="20"/>
        </w:rPr>
        <w:t>basic</w:t>
      </w:r>
      <w:r w:rsidR="00107C7A" w:rsidRPr="00A97E39">
        <w:rPr>
          <w:rFonts w:ascii="Garamond" w:hAnsi="Garamond"/>
          <w:sz w:val="20"/>
          <w:szCs w:val="20"/>
        </w:rPr>
        <w:t xml:space="preserve"> life </w:t>
      </w:r>
      <w:proofErr w:type="spellStart"/>
      <w:r w:rsidR="00107C7A" w:rsidRPr="00A97E39">
        <w:rPr>
          <w:rFonts w:ascii="Garamond" w:hAnsi="Garamond"/>
          <w:sz w:val="20"/>
          <w:szCs w:val="20"/>
        </w:rPr>
        <w:t>endeavours</w:t>
      </w:r>
      <w:proofErr w:type="spellEnd"/>
      <w:r w:rsidR="00BF6DC6" w:rsidRPr="00A97E39">
        <w:rPr>
          <w:rFonts w:ascii="Garamond" w:hAnsi="Garamond"/>
          <w:sz w:val="20"/>
          <w:szCs w:val="20"/>
        </w:rPr>
        <w:t>. Many medical and non-medical pathways in the UK have accounted for re-skill</w:t>
      </w:r>
      <w:r w:rsidR="00EB3B41">
        <w:rPr>
          <w:rFonts w:ascii="Garamond" w:hAnsi="Garamond"/>
          <w:sz w:val="20"/>
          <w:szCs w:val="20"/>
        </w:rPr>
        <w:t>ing post-maternity-</w:t>
      </w:r>
      <w:r w:rsidR="00A27C4A">
        <w:rPr>
          <w:rFonts w:ascii="Garamond" w:hAnsi="Garamond"/>
          <w:sz w:val="20"/>
          <w:szCs w:val="20"/>
        </w:rPr>
        <w:t>leave;</w:t>
      </w:r>
      <w:r w:rsidR="00941CF9">
        <w:rPr>
          <w:rFonts w:ascii="Garamond" w:hAnsi="Garamond"/>
          <w:sz w:val="20"/>
          <w:szCs w:val="20"/>
        </w:rPr>
        <w:t xml:space="preserve"> </w:t>
      </w:r>
      <w:r w:rsidR="00BF6DC6" w:rsidRPr="00A97E39">
        <w:rPr>
          <w:rFonts w:ascii="Garamond" w:hAnsi="Garamond"/>
          <w:sz w:val="20"/>
          <w:szCs w:val="20"/>
        </w:rPr>
        <w:t xml:space="preserve">surgery has not caught up. </w:t>
      </w:r>
      <w:r w:rsidR="001019C2">
        <w:rPr>
          <w:rFonts w:ascii="Garamond" w:hAnsi="Garamond"/>
          <w:sz w:val="20"/>
          <w:szCs w:val="20"/>
        </w:rPr>
        <w:t xml:space="preserve">Unions are simply not </w:t>
      </w:r>
      <w:r w:rsidR="0019007C">
        <w:rPr>
          <w:rFonts w:ascii="Garamond" w:hAnsi="Garamond"/>
          <w:sz w:val="20"/>
          <w:szCs w:val="20"/>
        </w:rPr>
        <w:t xml:space="preserve">fulfilling their </w:t>
      </w:r>
      <w:r w:rsidR="00201C3B">
        <w:rPr>
          <w:rFonts w:ascii="Garamond" w:hAnsi="Garamond"/>
          <w:sz w:val="20"/>
          <w:szCs w:val="20"/>
        </w:rPr>
        <w:t>basic obligations</w:t>
      </w:r>
      <w:r w:rsidR="0019007C">
        <w:rPr>
          <w:rFonts w:ascii="Garamond" w:hAnsi="Garamond"/>
          <w:sz w:val="20"/>
          <w:szCs w:val="20"/>
        </w:rPr>
        <w:t xml:space="preserve"> to their patrons</w:t>
      </w:r>
      <w:r w:rsidR="001019C2">
        <w:rPr>
          <w:rFonts w:ascii="Garamond" w:hAnsi="Garamond"/>
          <w:sz w:val="20"/>
          <w:szCs w:val="20"/>
        </w:rPr>
        <w:t xml:space="preserve">. </w:t>
      </w:r>
      <w:r w:rsidR="00BF6DC6" w:rsidRPr="00A97E39">
        <w:rPr>
          <w:rFonts w:ascii="Garamond" w:hAnsi="Garamond"/>
          <w:sz w:val="20"/>
          <w:szCs w:val="20"/>
        </w:rPr>
        <w:t>There are many personal factors</w:t>
      </w:r>
      <w:r w:rsidR="00197336" w:rsidRPr="00A97E39">
        <w:rPr>
          <w:rFonts w:ascii="Garamond" w:hAnsi="Garamond"/>
          <w:sz w:val="20"/>
          <w:szCs w:val="20"/>
        </w:rPr>
        <w:t xml:space="preserve"> </w:t>
      </w:r>
      <w:r w:rsidR="00617761">
        <w:rPr>
          <w:rFonts w:ascii="Garamond" w:hAnsi="Garamond"/>
          <w:sz w:val="20"/>
          <w:szCs w:val="20"/>
        </w:rPr>
        <w:t>driving</w:t>
      </w:r>
      <w:r w:rsidR="00197336" w:rsidRPr="00A97E39">
        <w:rPr>
          <w:rFonts w:ascii="Garamond" w:hAnsi="Garamond"/>
          <w:sz w:val="20"/>
          <w:szCs w:val="20"/>
        </w:rPr>
        <w:t xml:space="preserve"> </w:t>
      </w:r>
      <w:r w:rsidR="00617761">
        <w:rPr>
          <w:rFonts w:ascii="Garamond" w:hAnsi="Garamond"/>
          <w:sz w:val="20"/>
          <w:szCs w:val="20"/>
        </w:rPr>
        <w:t>men and women</w:t>
      </w:r>
      <w:r w:rsidR="00BF6DC6" w:rsidRPr="00A97E39">
        <w:rPr>
          <w:rFonts w:ascii="Garamond" w:hAnsi="Garamond"/>
          <w:sz w:val="20"/>
          <w:szCs w:val="20"/>
        </w:rPr>
        <w:t xml:space="preserve"> to take a break</w:t>
      </w:r>
      <w:r w:rsidR="00D358C4" w:rsidRPr="00A97E39">
        <w:rPr>
          <w:rFonts w:ascii="Garamond" w:hAnsi="Garamond"/>
          <w:sz w:val="20"/>
          <w:szCs w:val="20"/>
        </w:rPr>
        <w:t>, research for example. W</w:t>
      </w:r>
      <w:r w:rsidR="00BF6DC6" w:rsidRPr="00A97E39">
        <w:rPr>
          <w:rFonts w:ascii="Garamond" w:hAnsi="Garamond"/>
          <w:sz w:val="20"/>
          <w:szCs w:val="20"/>
        </w:rPr>
        <w:t xml:space="preserve">hy </w:t>
      </w:r>
      <w:r w:rsidR="00AB689D">
        <w:rPr>
          <w:rFonts w:ascii="Garamond" w:hAnsi="Garamond"/>
          <w:sz w:val="20"/>
          <w:szCs w:val="20"/>
        </w:rPr>
        <w:t>should a woman, a highly-</w:t>
      </w:r>
      <w:r w:rsidR="00BF6DC6" w:rsidRPr="00A97E39">
        <w:rPr>
          <w:rFonts w:ascii="Garamond" w:hAnsi="Garamond"/>
          <w:sz w:val="20"/>
          <w:szCs w:val="20"/>
        </w:rPr>
        <w:t>skilled one no less, be d</w:t>
      </w:r>
      <w:r w:rsidR="00AB689D">
        <w:rPr>
          <w:rFonts w:ascii="Garamond" w:hAnsi="Garamond"/>
          <w:sz w:val="20"/>
          <w:szCs w:val="20"/>
        </w:rPr>
        <w:t>iscounted after maternity-</w:t>
      </w:r>
      <w:r w:rsidR="00D358C4" w:rsidRPr="00A97E39">
        <w:rPr>
          <w:rFonts w:ascii="Garamond" w:hAnsi="Garamond"/>
          <w:sz w:val="20"/>
          <w:szCs w:val="20"/>
        </w:rPr>
        <w:t>leave?</w:t>
      </w:r>
      <w:r w:rsidR="00BF6DC6" w:rsidRPr="00A97E39">
        <w:rPr>
          <w:rFonts w:ascii="Garamond" w:hAnsi="Garamond"/>
          <w:sz w:val="20"/>
          <w:szCs w:val="20"/>
        </w:rPr>
        <w:t xml:space="preserve"> </w:t>
      </w:r>
      <w:r w:rsidR="00D65E9E" w:rsidRPr="00A97E39">
        <w:rPr>
          <w:rFonts w:ascii="Garamond" w:hAnsi="Garamond"/>
          <w:sz w:val="20"/>
          <w:szCs w:val="20"/>
        </w:rPr>
        <w:t xml:space="preserve">Its </w:t>
      </w:r>
      <w:r w:rsidR="00BF6DC6" w:rsidRPr="00A97E39">
        <w:rPr>
          <w:rFonts w:ascii="Garamond" w:hAnsi="Garamond"/>
          <w:sz w:val="20"/>
          <w:szCs w:val="20"/>
        </w:rPr>
        <w:t>draconian. Elizabeth Garrett</w:t>
      </w:r>
      <w:r w:rsidR="00D550CF">
        <w:rPr>
          <w:rFonts w:ascii="Garamond" w:hAnsi="Garamond"/>
          <w:sz w:val="20"/>
          <w:szCs w:val="20"/>
        </w:rPr>
        <w:t xml:space="preserve"> would be turning in her grave.</w:t>
      </w:r>
    </w:p>
    <w:p w14:paraId="655A4A7D" w14:textId="77777777" w:rsidR="00535358" w:rsidRDefault="00535358" w:rsidP="007F6D8C">
      <w:pPr>
        <w:jc w:val="both"/>
        <w:rPr>
          <w:rFonts w:ascii="Garamond" w:hAnsi="Garamond"/>
          <w:sz w:val="22"/>
          <w:szCs w:val="22"/>
        </w:rPr>
      </w:pPr>
    </w:p>
    <w:p w14:paraId="2D9A3AA6" w14:textId="75DC23B4" w:rsidR="00535358" w:rsidRPr="003B6458" w:rsidRDefault="00535358" w:rsidP="00BE57C1">
      <w:pPr>
        <w:jc w:val="center"/>
        <w:rPr>
          <w:rFonts w:ascii="Garamond" w:hAnsi="Garamond"/>
          <w:b/>
          <w:sz w:val="22"/>
          <w:szCs w:val="22"/>
        </w:rPr>
      </w:pPr>
      <w:r w:rsidRPr="003B6458">
        <w:rPr>
          <w:rFonts w:ascii="Garamond" w:hAnsi="Garamond"/>
          <w:b/>
          <w:sz w:val="22"/>
          <w:szCs w:val="22"/>
        </w:rPr>
        <w:t>“Medicine is so broad a field, so closely interwoven with general interests, dealing as it does with all ages, sexes and classes, and yet of so personal a character in its individual appreciations, that it must be regarded as one of those great departments of work in which the cooperation of men and women is needed to fulfill all its requirements.”</w:t>
      </w:r>
      <w:r w:rsidR="000D7B1F">
        <w:rPr>
          <w:rFonts w:ascii="Garamond" w:hAnsi="Garamond"/>
          <w:b/>
          <w:sz w:val="22"/>
          <w:szCs w:val="22"/>
        </w:rPr>
        <w:t xml:space="preserve"> </w:t>
      </w:r>
      <w:r w:rsidR="000D7B1F" w:rsidRPr="000D7B1F">
        <w:rPr>
          <w:rFonts w:ascii="Garamond" w:hAnsi="Garamond"/>
          <w:i/>
          <w:sz w:val="22"/>
          <w:szCs w:val="22"/>
        </w:rPr>
        <w:t xml:space="preserve">– </w:t>
      </w:r>
      <w:r w:rsidR="000D7B1F" w:rsidRPr="000D7B1F">
        <w:rPr>
          <w:rFonts w:ascii="Garamond" w:hAnsi="Garamond"/>
          <w:i/>
          <w:sz w:val="16"/>
          <w:szCs w:val="16"/>
        </w:rPr>
        <w:t>Elizabeth Blackwell</w:t>
      </w:r>
    </w:p>
    <w:p w14:paraId="7B5109E4" w14:textId="77777777" w:rsidR="00BF6DC6" w:rsidRDefault="00BF6DC6" w:rsidP="007F6D8C">
      <w:pPr>
        <w:jc w:val="both"/>
        <w:rPr>
          <w:rFonts w:ascii="Garamond" w:hAnsi="Garamond"/>
          <w:sz w:val="22"/>
          <w:szCs w:val="22"/>
        </w:rPr>
      </w:pPr>
    </w:p>
    <w:p w14:paraId="22F61A58" w14:textId="06D87062" w:rsidR="00915DF8" w:rsidRPr="00A97E39" w:rsidRDefault="002D3B50" w:rsidP="007F6D8C">
      <w:pPr>
        <w:jc w:val="both"/>
        <w:rPr>
          <w:rFonts w:ascii="Garamond" w:hAnsi="Garamond"/>
          <w:sz w:val="20"/>
          <w:szCs w:val="20"/>
        </w:rPr>
      </w:pPr>
      <w:r>
        <w:rPr>
          <w:rFonts w:ascii="Garamond" w:hAnsi="Garamond"/>
          <w:sz w:val="20"/>
          <w:szCs w:val="20"/>
        </w:rPr>
        <w:t>I am a</w:t>
      </w:r>
      <w:r w:rsidR="00623D5A">
        <w:rPr>
          <w:rFonts w:ascii="Garamond" w:hAnsi="Garamond"/>
          <w:sz w:val="20"/>
          <w:szCs w:val="20"/>
        </w:rPr>
        <w:t>n RAF</w:t>
      </w:r>
      <w:r w:rsidR="007C0B08">
        <w:rPr>
          <w:rFonts w:ascii="Garamond" w:hAnsi="Garamond"/>
          <w:sz w:val="20"/>
          <w:szCs w:val="20"/>
        </w:rPr>
        <w:t>-</w:t>
      </w:r>
      <w:r w:rsidR="00CA416B">
        <w:rPr>
          <w:rFonts w:ascii="Garamond" w:hAnsi="Garamond"/>
          <w:sz w:val="20"/>
          <w:szCs w:val="20"/>
        </w:rPr>
        <w:t>Medical-Support-</w:t>
      </w:r>
      <w:r w:rsidR="00623D5A">
        <w:rPr>
          <w:rFonts w:ascii="Garamond" w:hAnsi="Garamond"/>
          <w:sz w:val="20"/>
          <w:szCs w:val="20"/>
        </w:rPr>
        <w:t xml:space="preserve">Officer </w:t>
      </w:r>
      <w:r>
        <w:rPr>
          <w:rFonts w:ascii="Garamond" w:hAnsi="Garamond"/>
          <w:sz w:val="20"/>
          <w:szCs w:val="20"/>
        </w:rPr>
        <w:t>and I can draw from my personal experience</w:t>
      </w:r>
      <w:r w:rsidR="002C467A">
        <w:rPr>
          <w:rFonts w:ascii="Garamond" w:hAnsi="Garamond"/>
          <w:sz w:val="20"/>
          <w:szCs w:val="20"/>
        </w:rPr>
        <w:t xml:space="preserve"> of working in a male-</w:t>
      </w:r>
      <w:r w:rsidR="00706F80">
        <w:rPr>
          <w:rFonts w:ascii="Garamond" w:hAnsi="Garamond"/>
          <w:sz w:val="20"/>
          <w:szCs w:val="20"/>
        </w:rPr>
        <w:t>dominated environment</w:t>
      </w:r>
      <w:r>
        <w:rPr>
          <w:rFonts w:ascii="Garamond" w:hAnsi="Garamond"/>
          <w:sz w:val="20"/>
          <w:szCs w:val="20"/>
        </w:rPr>
        <w:t xml:space="preserve">. </w:t>
      </w:r>
      <w:r w:rsidR="004F6D0C">
        <w:rPr>
          <w:rFonts w:ascii="Garamond" w:hAnsi="Garamond"/>
          <w:sz w:val="20"/>
          <w:szCs w:val="20"/>
        </w:rPr>
        <w:t>If we contrast with the military</w:t>
      </w:r>
      <w:r w:rsidR="00BF6DC6" w:rsidRPr="00A97E39">
        <w:rPr>
          <w:rFonts w:ascii="Garamond" w:hAnsi="Garamond"/>
          <w:sz w:val="20"/>
          <w:szCs w:val="20"/>
        </w:rPr>
        <w:t>, it is</w:t>
      </w:r>
      <w:r w:rsidR="006D4D35" w:rsidRPr="00A97E39">
        <w:rPr>
          <w:rFonts w:ascii="Garamond" w:hAnsi="Garamond"/>
          <w:sz w:val="20"/>
          <w:szCs w:val="20"/>
        </w:rPr>
        <w:t xml:space="preserve"> common</w:t>
      </w:r>
      <w:r w:rsidR="008B0310" w:rsidRPr="00A97E39">
        <w:rPr>
          <w:rFonts w:ascii="Garamond" w:hAnsi="Garamond"/>
          <w:sz w:val="20"/>
          <w:szCs w:val="20"/>
        </w:rPr>
        <w:t>place to see n</w:t>
      </w:r>
      <w:r w:rsidR="00BF6DC6" w:rsidRPr="00A97E39">
        <w:rPr>
          <w:rFonts w:ascii="Garamond" w:hAnsi="Garamond"/>
          <w:sz w:val="20"/>
          <w:szCs w:val="20"/>
        </w:rPr>
        <w:t>urseries and pre-sch</w:t>
      </w:r>
      <w:r w:rsidR="001D5B65" w:rsidRPr="00A97E39">
        <w:rPr>
          <w:rFonts w:ascii="Garamond" w:hAnsi="Garamond"/>
          <w:sz w:val="20"/>
          <w:szCs w:val="20"/>
        </w:rPr>
        <w:t xml:space="preserve">ools </w:t>
      </w:r>
      <w:r w:rsidR="006D4D35" w:rsidRPr="00A97E39">
        <w:rPr>
          <w:rFonts w:ascii="Garamond" w:hAnsi="Garamond"/>
          <w:sz w:val="20"/>
          <w:szCs w:val="20"/>
        </w:rPr>
        <w:t xml:space="preserve">on site </w:t>
      </w:r>
      <w:r w:rsidR="00AC0130" w:rsidRPr="00A97E39">
        <w:rPr>
          <w:rFonts w:ascii="Garamond" w:hAnsi="Garamond"/>
          <w:sz w:val="20"/>
          <w:szCs w:val="20"/>
        </w:rPr>
        <w:t xml:space="preserve">and </w:t>
      </w:r>
      <w:r w:rsidR="00BF6DC6" w:rsidRPr="00A97E39">
        <w:rPr>
          <w:rFonts w:ascii="Garamond" w:hAnsi="Garamond"/>
          <w:sz w:val="20"/>
          <w:szCs w:val="20"/>
        </w:rPr>
        <w:t>ac</w:t>
      </w:r>
      <w:r w:rsidR="006D4D35" w:rsidRPr="00A97E39">
        <w:rPr>
          <w:rFonts w:ascii="Garamond" w:hAnsi="Garamond"/>
          <w:sz w:val="20"/>
          <w:szCs w:val="20"/>
        </w:rPr>
        <w:t>commodation ad hoc</w:t>
      </w:r>
      <w:r w:rsidR="00BF6DC6" w:rsidRPr="00A97E39">
        <w:rPr>
          <w:rFonts w:ascii="Garamond" w:hAnsi="Garamond"/>
          <w:sz w:val="20"/>
          <w:szCs w:val="20"/>
        </w:rPr>
        <w:t xml:space="preserve">. In 2017 the RAF made all roles open to women, this follows on from a realization </w:t>
      </w:r>
      <w:r w:rsidR="0081481C" w:rsidRPr="00A97E39">
        <w:rPr>
          <w:rFonts w:ascii="Garamond" w:hAnsi="Garamond"/>
          <w:sz w:val="20"/>
          <w:szCs w:val="20"/>
        </w:rPr>
        <w:t xml:space="preserve">that when deploying it was servicewomen rather than men who </w:t>
      </w:r>
      <w:r w:rsidR="00BF6DC6" w:rsidRPr="00A97E39">
        <w:rPr>
          <w:rFonts w:ascii="Garamond" w:hAnsi="Garamond"/>
          <w:sz w:val="20"/>
          <w:szCs w:val="20"/>
        </w:rPr>
        <w:t xml:space="preserve">were better placed to communicate with female natives and gather intelligence. </w:t>
      </w:r>
      <w:r w:rsidR="00C346E1" w:rsidRPr="00A97E39">
        <w:rPr>
          <w:rFonts w:ascii="Garamond" w:hAnsi="Garamond"/>
          <w:sz w:val="20"/>
          <w:szCs w:val="20"/>
        </w:rPr>
        <w:t>Furthermore,</w:t>
      </w:r>
      <w:r w:rsidR="00D8368E" w:rsidRPr="00A97E39">
        <w:rPr>
          <w:rFonts w:ascii="Garamond" w:hAnsi="Garamond"/>
          <w:sz w:val="20"/>
          <w:szCs w:val="20"/>
        </w:rPr>
        <w:t xml:space="preserve"> comradery </w:t>
      </w:r>
      <w:r w:rsidR="003C177A" w:rsidRPr="00A97E39">
        <w:rPr>
          <w:rFonts w:ascii="Garamond" w:hAnsi="Garamond"/>
          <w:sz w:val="20"/>
          <w:szCs w:val="20"/>
        </w:rPr>
        <w:t xml:space="preserve">and morale </w:t>
      </w:r>
      <w:r w:rsidR="00AB093C" w:rsidRPr="00A97E39">
        <w:rPr>
          <w:rFonts w:ascii="Garamond" w:hAnsi="Garamond"/>
          <w:sz w:val="20"/>
          <w:szCs w:val="20"/>
        </w:rPr>
        <w:t>is</w:t>
      </w:r>
      <w:r w:rsidR="00915DF8" w:rsidRPr="00A97E39">
        <w:rPr>
          <w:rFonts w:ascii="Garamond" w:hAnsi="Garamond"/>
          <w:sz w:val="20"/>
          <w:szCs w:val="20"/>
        </w:rPr>
        <w:t xml:space="preserve"> </w:t>
      </w:r>
      <w:r w:rsidR="00915DF8" w:rsidRPr="00704FD7">
        <w:rPr>
          <w:rFonts w:ascii="Garamond" w:hAnsi="Garamond"/>
          <w:i/>
          <w:sz w:val="20"/>
          <w:szCs w:val="20"/>
        </w:rPr>
        <w:t>streng</w:t>
      </w:r>
      <w:r w:rsidR="00366247" w:rsidRPr="00704FD7">
        <w:rPr>
          <w:rFonts w:ascii="Garamond" w:hAnsi="Garamond"/>
          <w:i/>
          <w:sz w:val="20"/>
          <w:szCs w:val="20"/>
        </w:rPr>
        <w:t>thened</w:t>
      </w:r>
      <w:r w:rsidR="00366247" w:rsidRPr="00A97E39">
        <w:rPr>
          <w:rFonts w:ascii="Garamond" w:hAnsi="Garamond"/>
          <w:sz w:val="20"/>
          <w:szCs w:val="20"/>
        </w:rPr>
        <w:t xml:space="preserve"> by the presence of women. </w:t>
      </w:r>
      <w:r w:rsidR="00D24670" w:rsidRPr="00A97E39">
        <w:rPr>
          <w:rFonts w:ascii="Garamond" w:hAnsi="Garamond"/>
          <w:sz w:val="20"/>
          <w:szCs w:val="20"/>
        </w:rPr>
        <w:t>I</w:t>
      </w:r>
      <w:r w:rsidR="00915DF8" w:rsidRPr="00A97E39">
        <w:rPr>
          <w:rFonts w:ascii="Garamond" w:hAnsi="Garamond"/>
          <w:sz w:val="20"/>
          <w:szCs w:val="20"/>
        </w:rPr>
        <w:t xml:space="preserve">f women </w:t>
      </w:r>
      <w:r w:rsidR="00C860D0" w:rsidRPr="00A97E39">
        <w:rPr>
          <w:rFonts w:ascii="Garamond" w:hAnsi="Garamond"/>
          <w:sz w:val="20"/>
          <w:szCs w:val="20"/>
        </w:rPr>
        <w:t xml:space="preserve">have been key to the success </w:t>
      </w:r>
      <w:r w:rsidR="00A1402C" w:rsidRPr="00A97E39">
        <w:rPr>
          <w:rFonts w:ascii="Garamond" w:hAnsi="Garamond"/>
          <w:sz w:val="20"/>
          <w:szCs w:val="20"/>
        </w:rPr>
        <w:t>of our nations</w:t>
      </w:r>
      <w:r w:rsidR="0074639B" w:rsidRPr="00A97E39">
        <w:rPr>
          <w:rFonts w:ascii="Garamond" w:hAnsi="Garamond"/>
          <w:sz w:val="20"/>
          <w:szCs w:val="20"/>
        </w:rPr>
        <w:t>’</w:t>
      </w:r>
      <w:r w:rsidR="00A1402C" w:rsidRPr="00A97E39">
        <w:rPr>
          <w:rFonts w:ascii="Garamond" w:hAnsi="Garamond"/>
          <w:sz w:val="20"/>
          <w:szCs w:val="20"/>
        </w:rPr>
        <w:t xml:space="preserve"> military operations </w:t>
      </w:r>
      <w:r w:rsidR="0011687B" w:rsidRPr="00A97E39">
        <w:rPr>
          <w:rFonts w:ascii="Garamond" w:hAnsi="Garamond"/>
          <w:sz w:val="20"/>
          <w:szCs w:val="20"/>
        </w:rPr>
        <w:t>in austere environments,</w:t>
      </w:r>
      <w:r w:rsidR="00915DF8" w:rsidRPr="00A97E39">
        <w:rPr>
          <w:rFonts w:ascii="Garamond" w:hAnsi="Garamond"/>
          <w:sz w:val="20"/>
          <w:szCs w:val="20"/>
        </w:rPr>
        <w:t xml:space="preserve"> they can cert</w:t>
      </w:r>
      <w:r w:rsidR="006D4D35" w:rsidRPr="00A97E39">
        <w:rPr>
          <w:rFonts w:ascii="Garamond" w:hAnsi="Garamond"/>
          <w:sz w:val="20"/>
          <w:szCs w:val="20"/>
        </w:rPr>
        <w:t>ain</w:t>
      </w:r>
      <w:r w:rsidR="0020335F" w:rsidRPr="00A97E39">
        <w:rPr>
          <w:rFonts w:ascii="Garamond" w:hAnsi="Garamond"/>
          <w:sz w:val="20"/>
          <w:szCs w:val="20"/>
        </w:rPr>
        <w:t>l</w:t>
      </w:r>
      <w:r w:rsidR="00CD73F1" w:rsidRPr="00A97E39">
        <w:rPr>
          <w:rFonts w:ascii="Garamond" w:hAnsi="Garamond"/>
          <w:sz w:val="20"/>
          <w:szCs w:val="20"/>
        </w:rPr>
        <w:t xml:space="preserve">y add the same value to </w:t>
      </w:r>
      <w:r w:rsidR="00915DF8" w:rsidRPr="00A97E39">
        <w:rPr>
          <w:rFonts w:ascii="Garamond" w:hAnsi="Garamond"/>
          <w:sz w:val="20"/>
          <w:szCs w:val="20"/>
        </w:rPr>
        <w:t xml:space="preserve">surgical </w:t>
      </w:r>
      <w:r w:rsidR="00CD73F1" w:rsidRPr="00A97E39">
        <w:rPr>
          <w:rFonts w:ascii="Garamond" w:hAnsi="Garamond"/>
          <w:sz w:val="20"/>
          <w:szCs w:val="20"/>
        </w:rPr>
        <w:t>teams</w:t>
      </w:r>
      <w:r w:rsidR="00D14909" w:rsidRPr="00A97E39">
        <w:rPr>
          <w:rFonts w:ascii="Garamond" w:hAnsi="Garamond"/>
          <w:sz w:val="20"/>
          <w:szCs w:val="20"/>
        </w:rPr>
        <w:t xml:space="preserve">. </w:t>
      </w:r>
      <w:r w:rsidR="0086659D" w:rsidRPr="00A97E39">
        <w:rPr>
          <w:rFonts w:ascii="Garamond" w:hAnsi="Garamond"/>
          <w:sz w:val="20"/>
          <w:szCs w:val="20"/>
        </w:rPr>
        <w:t>T</w:t>
      </w:r>
      <w:r w:rsidR="00915DF8" w:rsidRPr="00A97E39">
        <w:rPr>
          <w:rFonts w:ascii="Garamond" w:hAnsi="Garamond"/>
          <w:sz w:val="20"/>
          <w:szCs w:val="20"/>
        </w:rPr>
        <w:t xml:space="preserve">his was achieved with improving visibility </w:t>
      </w:r>
      <w:r w:rsidR="0086659D" w:rsidRPr="00A97E39">
        <w:rPr>
          <w:rFonts w:ascii="Garamond" w:hAnsi="Garamond"/>
          <w:sz w:val="20"/>
          <w:szCs w:val="20"/>
        </w:rPr>
        <w:t>(we’ve seen the recruitment Ads on television)</w:t>
      </w:r>
      <w:r w:rsidR="00915DF8" w:rsidRPr="00A97E39">
        <w:rPr>
          <w:rFonts w:ascii="Garamond" w:hAnsi="Garamond"/>
          <w:sz w:val="20"/>
          <w:szCs w:val="20"/>
        </w:rPr>
        <w:t xml:space="preserve"> and specific outreach. </w:t>
      </w:r>
      <w:r w:rsidR="00AB689D">
        <w:rPr>
          <w:rFonts w:ascii="Garamond" w:hAnsi="Garamond"/>
          <w:sz w:val="20"/>
          <w:szCs w:val="20"/>
        </w:rPr>
        <w:t>Women have a special skill-set; emotional-intelligence, comparable hand-</w:t>
      </w:r>
      <w:r w:rsidR="0086659D" w:rsidRPr="00A97E39">
        <w:rPr>
          <w:rFonts w:ascii="Garamond" w:hAnsi="Garamond"/>
          <w:sz w:val="20"/>
          <w:szCs w:val="20"/>
        </w:rPr>
        <w:t>eye co-or</w:t>
      </w:r>
      <w:r w:rsidR="000F0BDB" w:rsidRPr="00A97E39">
        <w:rPr>
          <w:rFonts w:ascii="Garamond" w:hAnsi="Garamond"/>
          <w:sz w:val="20"/>
          <w:szCs w:val="20"/>
        </w:rPr>
        <w:t>dination, an ability to galvaniz</w:t>
      </w:r>
      <w:r w:rsidR="0086659D" w:rsidRPr="00A97E39">
        <w:rPr>
          <w:rFonts w:ascii="Garamond" w:hAnsi="Garamond"/>
          <w:sz w:val="20"/>
          <w:szCs w:val="20"/>
        </w:rPr>
        <w:t>e teams and diligence</w:t>
      </w:r>
      <w:r w:rsidR="002D70A5" w:rsidRPr="00A97E39">
        <w:rPr>
          <w:rFonts w:ascii="Garamond" w:hAnsi="Garamond"/>
          <w:sz w:val="20"/>
          <w:szCs w:val="20"/>
        </w:rPr>
        <w:t>.</w:t>
      </w:r>
      <w:r w:rsidR="0086659D" w:rsidRPr="00A97E39">
        <w:rPr>
          <w:rFonts w:ascii="Garamond" w:hAnsi="Garamond"/>
          <w:sz w:val="20"/>
          <w:szCs w:val="20"/>
        </w:rPr>
        <w:t xml:space="preserve"> </w:t>
      </w:r>
      <w:r w:rsidR="00AB689D">
        <w:rPr>
          <w:rFonts w:ascii="Garamond" w:hAnsi="Garamond"/>
          <w:sz w:val="20"/>
          <w:szCs w:val="20"/>
        </w:rPr>
        <w:t>A population-</w:t>
      </w:r>
      <w:r w:rsidR="00915DF8" w:rsidRPr="00A97E39">
        <w:rPr>
          <w:rFonts w:ascii="Garamond" w:hAnsi="Garamond"/>
          <w:sz w:val="20"/>
          <w:szCs w:val="20"/>
        </w:rPr>
        <w:t>based</w:t>
      </w:r>
      <w:r w:rsidR="00AB689D">
        <w:rPr>
          <w:rFonts w:ascii="Garamond" w:hAnsi="Garamond"/>
          <w:sz w:val="20"/>
          <w:szCs w:val="20"/>
        </w:rPr>
        <w:t>, retrospective, matched cohort-study from 2007-</w:t>
      </w:r>
      <w:r w:rsidR="00915DF8" w:rsidRPr="00A97E39">
        <w:rPr>
          <w:rFonts w:ascii="Garamond" w:hAnsi="Garamond"/>
          <w:sz w:val="20"/>
          <w:szCs w:val="20"/>
        </w:rPr>
        <w:t xml:space="preserve">2015 published in the BMJ in 2017 demonstrated that when </w:t>
      </w:r>
      <w:r w:rsidR="002E54E1" w:rsidRPr="00A97E39">
        <w:rPr>
          <w:rFonts w:ascii="Garamond" w:hAnsi="Garamond"/>
          <w:sz w:val="20"/>
          <w:szCs w:val="20"/>
        </w:rPr>
        <w:t>a</w:t>
      </w:r>
      <w:r w:rsidR="00915DF8" w:rsidRPr="00A97E39">
        <w:rPr>
          <w:rFonts w:ascii="Garamond" w:hAnsi="Garamond"/>
          <w:sz w:val="20"/>
          <w:szCs w:val="20"/>
        </w:rPr>
        <w:t>fter a</w:t>
      </w:r>
      <w:r w:rsidR="007D0A3B">
        <w:rPr>
          <w:rFonts w:ascii="Garamond" w:hAnsi="Garamond"/>
          <w:sz w:val="20"/>
          <w:szCs w:val="20"/>
        </w:rPr>
        <w:t xml:space="preserve">ccounting for patient, surgeon </w:t>
      </w:r>
      <w:r w:rsidR="00915DF8" w:rsidRPr="00A97E39">
        <w:rPr>
          <w:rFonts w:ascii="Garamond" w:hAnsi="Garamond"/>
          <w:sz w:val="20"/>
          <w:szCs w:val="20"/>
        </w:rPr>
        <w:t xml:space="preserve">and hospital characteristics, patients treated by female surgeons had a small but statistically significant decrease in 30-day mortality and comparable surgical outcomes </w:t>
      </w:r>
      <w:r w:rsidR="007D0A3B">
        <w:rPr>
          <w:rFonts w:ascii="Garamond" w:hAnsi="Garamond"/>
          <w:sz w:val="20"/>
          <w:szCs w:val="20"/>
        </w:rPr>
        <w:t xml:space="preserve">versus </w:t>
      </w:r>
      <w:r w:rsidR="00915DF8" w:rsidRPr="00A97E39">
        <w:rPr>
          <w:rFonts w:ascii="Garamond" w:hAnsi="Garamond"/>
          <w:sz w:val="20"/>
          <w:szCs w:val="20"/>
        </w:rPr>
        <w:t xml:space="preserve">male surgeons (6). This information should be more widely disseminated than it currently is. </w:t>
      </w:r>
      <w:r w:rsidR="000F0BDB" w:rsidRPr="00A97E39">
        <w:rPr>
          <w:rFonts w:ascii="Garamond" w:hAnsi="Garamond"/>
          <w:sz w:val="20"/>
          <w:szCs w:val="20"/>
        </w:rPr>
        <w:t>S</w:t>
      </w:r>
      <w:r w:rsidR="00915DF8" w:rsidRPr="00A97E39">
        <w:rPr>
          <w:rFonts w:ascii="Garamond" w:hAnsi="Garamond"/>
          <w:sz w:val="20"/>
          <w:szCs w:val="20"/>
        </w:rPr>
        <w:t>urgical association</w:t>
      </w:r>
      <w:r w:rsidR="000E13A7" w:rsidRPr="00A97E39">
        <w:rPr>
          <w:rFonts w:ascii="Garamond" w:hAnsi="Garamond"/>
          <w:sz w:val="20"/>
          <w:szCs w:val="20"/>
        </w:rPr>
        <w:t>s hav</w:t>
      </w:r>
      <w:r w:rsidR="00640198" w:rsidRPr="00A97E39">
        <w:rPr>
          <w:rFonts w:ascii="Garamond" w:hAnsi="Garamond"/>
          <w:sz w:val="20"/>
          <w:szCs w:val="20"/>
        </w:rPr>
        <w:t xml:space="preserve">e a responsibility to do this. However, this is preaching to the choir </w:t>
      </w:r>
      <w:r w:rsidR="0074639B" w:rsidRPr="00A97E39">
        <w:rPr>
          <w:rFonts w:ascii="Garamond" w:hAnsi="Garamond"/>
          <w:sz w:val="20"/>
          <w:szCs w:val="20"/>
        </w:rPr>
        <w:t>until</w:t>
      </w:r>
      <w:r w:rsidR="00640198" w:rsidRPr="00A97E39">
        <w:rPr>
          <w:rFonts w:ascii="Garamond" w:hAnsi="Garamond"/>
          <w:sz w:val="20"/>
          <w:szCs w:val="20"/>
        </w:rPr>
        <w:t xml:space="preserve"> these truths are made available to the </w:t>
      </w:r>
      <w:r w:rsidR="00915DF8" w:rsidRPr="00A97E39">
        <w:rPr>
          <w:rFonts w:ascii="Garamond" w:hAnsi="Garamond"/>
          <w:sz w:val="20"/>
          <w:szCs w:val="20"/>
        </w:rPr>
        <w:t>wider</w:t>
      </w:r>
      <w:r w:rsidR="00220556" w:rsidRPr="00A97E39">
        <w:rPr>
          <w:rFonts w:ascii="Garamond" w:hAnsi="Garamond"/>
          <w:sz w:val="20"/>
          <w:szCs w:val="20"/>
        </w:rPr>
        <w:t xml:space="preserve"> medical community and students. </w:t>
      </w:r>
      <w:r w:rsidR="0074639B" w:rsidRPr="00A97E39">
        <w:rPr>
          <w:rFonts w:ascii="Garamond" w:hAnsi="Garamond"/>
          <w:sz w:val="20"/>
          <w:szCs w:val="20"/>
        </w:rPr>
        <w:t>These facts are myth-</w:t>
      </w:r>
      <w:r w:rsidR="0018587A" w:rsidRPr="00A97E39">
        <w:rPr>
          <w:rFonts w:ascii="Garamond" w:hAnsi="Garamond"/>
          <w:sz w:val="20"/>
          <w:szCs w:val="20"/>
        </w:rPr>
        <w:t xml:space="preserve">busting </w:t>
      </w:r>
      <w:r w:rsidR="00915DF8" w:rsidRPr="00A97E39">
        <w:rPr>
          <w:rFonts w:ascii="Garamond" w:hAnsi="Garamond"/>
          <w:sz w:val="20"/>
          <w:szCs w:val="20"/>
        </w:rPr>
        <w:t xml:space="preserve">and </w:t>
      </w:r>
      <w:r w:rsidR="0074639B" w:rsidRPr="00A97E39">
        <w:rPr>
          <w:rFonts w:ascii="Garamond" w:hAnsi="Garamond"/>
          <w:sz w:val="20"/>
          <w:szCs w:val="20"/>
        </w:rPr>
        <w:t xml:space="preserve">sew </w:t>
      </w:r>
      <w:r w:rsidR="00915DF8" w:rsidRPr="00A97E39">
        <w:rPr>
          <w:rFonts w:ascii="Garamond" w:hAnsi="Garamond"/>
          <w:sz w:val="20"/>
          <w:szCs w:val="20"/>
        </w:rPr>
        <w:t xml:space="preserve">seeds of confidence in those who might </w:t>
      </w:r>
      <w:r w:rsidR="00680BF9" w:rsidRPr="00A97E39">
        <w:rPr>
          <w:rFonts w:ascii="Garamond" w:hAnsi="Garamond"/>
          <w:sz w:val="20"/>
          <w:szCs w:val="20"/>
        </w:rPr>
        <w:t xml:space="preserve">otherwise make worthy surgeons but are deterred by misconceptions </w:t>
      </w:r>
      <w:r w:rsidR="0074639B" w:rsidRPr="00A97E39">
        <w:rPr>
          <w:rFonts w:ascii="Garamond" w:hAnsi="Garamond"/>
          <w:sz w:val="20"/>
          <w:szCs w:val="20"/>
        </w:rPr>
        <w:t>from</w:t>
      </w:r>
      <w:r w:rsidR="00680BF9" w:rsidRPr="00A97E39">
        <w:rPr>
          <w:rFonts w:ascii="Garamond" w:hAnsi="Garamond"/>
          <w:sz w:val="20"/>
          <w:szCs w:val="20"/>
        </w:rPr>
        <w:t xml:space="preserve"> the outside </w:t>
      </w:r>
      <w:r w:rsidR="00AA6D5D" w:rsidRPr="00A97E39">
        <w:rPr>
          <w:rFonts w:ascii="Garamond" w:hAnsi="Garamond"/>
          <w:sz w:val="20"/>
          <w:szCs w:val="20"/>
        </w:rPr>
        <w:t xml:space="preserve">looking </w:t>
      </w:r>
      <w:r w:rsidR="00616D87" w:rsidRPr="00A97E39">
        <w:rPr>
          <w:rFonts w:ascii="Garamond" w:hAnsi="Garamond"/>
          <w:sz w:val="20"/>
          <w:szCs w:val="20"/>
        </w:rPr>
        <w:t>in.</w:t>
      </w:r>
    </w:p>
    <w:p w14:paraId="3CA3E434" w14:textId="77777777" w:rsidR="00535358" w:rsidRDefault="00535358" w:rsidP="007F6D8C">
      <w:pPr>
        <w:jc w:val="both"/>
        <w:rPr>
          <w:rFonts w:ascii="Garamond" w:hAnsi="Garamond"/>
          <w:sz w:val="22"/>
          <w:szCs w:val="22"/>
        </w:rPr>
      </w:pPr>
    </w:p>
    <w:p w14:paraId="4ED3E690" w14:textId="0EDF934A" w:rsidR="00535358" w:rsidRPr="00A97E39" w:rsidRDefault="00616D87" w:rsidP="00BE57C1">
      <w:pPr>
        <w:jc w:val="both"/>
        <w:rPr>
          <w:rFonts w:ascii="Garamond" w:hAnsi="Garamond"/>
          <w:sz w:val="20"/>
          <w:szCs w:val="20"/>
        </w:rPr>
      </w:pPr>
      <w:r w:rsidRPr="00A97E39">
        <w:rPr>
          <w:rFonts w:ascii="Garamond" w:hAnsi="Garamond"/>
          <w:sz w:val="20"/>
          <w:szCs w:val="20"/>
        </w:rPr>
        <w:t>T</w:t>
      </w:r>
      <w:r w:rsidR="00FD6333" w:rsidRPr="00A97E39">
        <w:rPr>
          <w:rFonts w:ascii="Garamond" w:hAnsi="Garamond"/>
          <w:sz w:val="20"/>
          <w:szCs w:val="20"/>
        </w:rPr>
        <w:t xml:space="preserve">he information we are fed </w:t>
      </w:r>
      <w:r w:rsidRPr="00A97E39">
        <w:rPr>
          <w:rFonts w:ascii="Garamond" w:hAnsi="Garamond"/>
          <w:sz w:val="20"/>
          <w:szCs w:val="20"/>
        </w:rPr>
        <w:t xml:space="preserve">daily </w:t>
      </w:r>
      <w:r w:rsidR="00FD6333" w:rsidRPr="00A97E39">
        <w:rPr>
          <w:rFonts w:ascii="Garamond" w:hAnsi="Garamond"/>
          <w:sz w:val="20"/>
          <w:szCs w:val="20"/>
        </w:rPr>
        <w:t xml:space="preserve">is akin to fast food. We absorb </w:t>
      </w:r>
      <w:r w:rsidR="008A7634" w:rsidRPr="00A97E39">
        <w:rPr>
          <w:rFonts w:ascii="Garamond" w:hAnsi="Garamond"/>
          <w:sz w:val="20"/>
          <w:szCs w:val="20"/>
        </w:rPr>
        <w:t xml:space="preserve">unconscious </w:t>
      </w:r>
      <w:r w:rsidR="00FD6333" w:rsidRPr="00A97E39">
        <w:rPr>
          <w:rFonts w:ascii="Garamond" w:hAnsi="Garamond"/>
          <w:sz w:val="20"/>
          <w:szCs w:val="20"/>
        </w:rPr>
        <w:t xml:space="preserve">biases and information </w:t>
      </w:r>
      <w:r w:rsidR="00902B5E" w:rsidRPr="00A97E39">
        <w:rPr>
          <w:rFonts w:ascii="Garamond" w:hAnsi="Garamond"/>
          <w:sz w:val="20"/>
          <w:szCs w:val="20"/>
        </w:rPr>
        <w:t xml:space="preserve">increasingly </w:t>
      </w:r>
      <w:r w:rsidR="00FD6333" w:rsidRPr="00A97E39">
        <w:rPr>
          <w:rFonts w:ascii="Garamond" w:hAnsi="Garamond"/>
          <w:sz w:val="20"/>
          <w:szCs w:val="20"/>
        </w:rPr>
        <w:t xml:space="preserve">from sources such as social media. Do female surgeons have a responsibility to shine a light on their journey, their </w:t>
      </w:r>
      <w:r w:rsidR="008A7634" w:rsidRPr="00A97E39">
        <w:rPr>
          <w:rFonts w:ascii="Garamond" w:hAnsi="Garamond"/>
          <w:sz w:val="20"/>
          <w:szCs w:val="20"/>
        </w:rPr>
        <w:t xml:space="preserve">intimate professional experiences? </w:t>
      </w:r>
      <w:r w:rsidR="0067725C" w:rsidRPr="00A97E39">
        <w:rPr>
          <w:rFonts w:ascii="Garamond" w:hAnsi="Garamond"/>
          <w:sz w:val="20"/>
          <w:szCs w:val="20"/>
        </w:rPr>
        <w:t>T</w:t>
      </w:r>
      <w:r w:rsidR="008A7634" w:rsidRPr="00A97E39">
        <w:rPr>
          <w:rFonts w:ascii="Garamond" w:hAnsi="Garamond"/>
          <w:sz w:val="20"/>
          <w:szCs w:val="20"/>
        </w:rPr>
        <w:t>h</w:t>
      </w:r>
      <w:r w:rsidR="009857E7" w:rsidRPr="00A97E39">
        <w:rPr>
          <w:rFonts w:ascii="Garamond" w:hAnsi="Garamond"/>
          <w:sz w:val="20"/>
          <w:szCs w:val="20"/>
        </w:rPr>
        <w:t>eir</w:t>
      </w:r>
      <w:r w:rsidR="00043EFB" w:rsidRPr="00A97E39">
        <w:rPr>
          <w:rFonts w:ascii="Garamond" w:hAnsi="Garamond"/>
          <w:sz w:val="20"/>
          <w:szCs w:val="20"/>
        </w:rPr>
        <w:t xml:space="preserve"> al</w:t>
      </w:r>
      <w:r w:rsidR="0081426D" w:rsidRPr="00A97E39">
        <w:rPr>
          <w:rFonts w:ascii="Garamond" w:hAnsi="Garamond"/>
          <w:sz w:val="20"/>
          <w:szCs w:val="20"/>
        </w:rPr>
        <w:t>tru</w:t>
      </w:r>
      <w:r w:rsidR="0067725C" w:rsidRPr="00A97E39">
        <w:rPr>
          <w:rFonts w:ascii="Garamond" w:hAnsi="Garamond"/>
          <w:sz w:val="20"/>
          <w:szCs w:val="20"/>
        </w:rPr>
        <w:t xml:space="preserve">ism is </w:t>
      </w:r>
      <w:r w:rsidR="00AA6D5D" w:rsidRPr="00A97E39">
        <w:rPr>
          <w:rFonts w:ascii="Garamond" w:hAnsi="Garamond"/>
          <w:sz w:val="20"/>
          <w:szCs w:val="20"/>
        </w:rPr>
        <w:t xml:space="preserve">important. </w:t>
      </w:r>
      <w:r w:rsidR="00FD6333" w:rsidRPr="00A97E39">
        <w:rPr>
          <w:rFonts w:ascii="Garamond" w:hAnsi="Garamond"/>
          <w:sz w:val="20"/>
          <w:szCs w:val="20"/>
        </w:rPr>
        <w:t xml:space="preserve">We tend to remember faces we see, </w:t>
      </w:r>
      <w:r w:rsidR="00902B5E" w:rsidRPr="00A97E39">
        <w:rPr>
          <w:rFonts w:ascii="Garamond" w:hAnsi="Garamond"/>
          <w:sz w:val="20"/>
          <w:szCs w:val="20"/>
        </w:rPr>
        <w:t xml:space="preserve">the people we meet and their stories </w:t>
      </w:r>
      <w:r w:rsidR="00296804" w:rsidRPr="00A97E39">
        <w:rPr>
          <w:rFonts w:ascii="Garamond" w:hAnsi="Garamond"/>
          <w:sz w:val="20"/>
          <w:szCs w:val="20"/>
        </w:rPr>
        <w:t xml:space="preserve">rather </w:t>
      </w:r>
      <w:r w:rsidR="00FD6333" w:rsidRPr="00A97E39">
        <w:rPr>
          <w:rFonts w:ascii="Garamond" w:hAnsi="Garamond"/>
          <w:sz w:val="20"/>
          <w:szCs w:val="20"/>
        </w:rPr>
        <w:t>passing journal article</w:t>
      </w:r>
      <w:r w:rsidR="003820C0" w:rsidRPr="00A97E39">
        <w:rPr>
          <w:rFonts w:ascii="Garamond" w:hAnsi="Garamond"/>
          <w:sz w:val="20"/>
          <w:szCs w:val="20"/>
        </w:rPr>
        <w:t>s</w:t>
      </w:r>
      <w:r w:rsidR="0096524D" w:rsidRPr="00A97E39">
        <w:rPr>
          <w:rFonts w:ascii="Garamond" w:hAnsi="Garamond"/>
          <w:sz w:val="20"/>
          <w:szCs w:val="20"/>
        </w:rPr>
        <w:t xml:space="preserve">. </w:t>
      </w:r>
      <w:r w:rsidR="00FD6333" w:rsidRPr="00A97E39">
        <w:rPr>
          <w:rFonts w:ascii="Garamond" w:hAnsi="Garamond"/>
          <w:sz w:val="20"/>
          <w:szCs w:val="20"/>
        </w:rPr>
        <w:t xml:space="preserve">Surgical societies </w:t>
      </w:r>
      <w:r w:rsidR="0081426D" w:rsidRPr="00A97E39">
        <w:rPr>
          <w:rFonts w:ascii="Garamond" w:hAnsi="Garamond"/>
          <w:sz w:val="20"/>
          <w:szCs w:val="20"/>
        </w:rPr>
        <w:t>need to improve</w:t>
      </w:r>
      <w:r w:rsidR="00FD6333" w:rsidRPr="00A97E39">
        <w:rPr>
          <w:rFonts w:ascii="Garamond" w:hAnsi="Garamond"/>
          <w:sz w:val="20"/>
          <w:szCs w:val="20"/>
        </w:rPr>
        <w:t xml:space="preserve"> their </w:t>
      </w:r>
      <w:r w:rsidR="00B529D2" w:rsidRPr="00A97E39">
        <w:rPr>
          <w:rFonts w:ascii="Garamond" w:hAnsi="Garamond"/>
          <w:sz w:val="20"/>
          <w:szCs w:val="20"/>
        </w:rPr>
        <w:t xml:space="preserve">engagement </w:t>
      </w:r>
      <w:r w:rsidR="0081426D" w:rsidRPr="00A97E39">
        <w:rPr>
          <w:rFonts w:ascii="Garamond" w:hAnsi="Garamond"/>
          <w:sz w:val="20"/>
          <w:szCs w:val="20"/>
        </w:rPr>
        <w:t xml:space="preserve">of </w:t>
      </w:r>
      <w:r w:rsidR="00FD6333" w:rsidRPr="00A97E39">
        <w:rPr>
          <w:rFonts w:ascii="Garamond" w:hAnsi="Garamond"/>
          <w:sz w:val="20"/>
          <w:szCs w:val="20"/>
        </w:rPr>
        <w:t>young people</w:t>
      </w:r>
      <w:r w:rsidR="00A3514B" w:rsidRPr="00A97E39">
        <w:rPr>
          <w:rFonts w:ascii="Garamond" w:hAnsi="Garamond"/>
          <w:sz w:val="20"/>
          <w:szCs w:val="20"/>
        </w:rPr>
        <w:t xml:space="preserve"> and the public via social media</w:t>
      </w:r>
      <w:r w:rsidR="0081426D" w:rsidRPr="00A97E39">
        <w:rPr>
          <w:rFonts w:ascii="Garamond" w:hAnsi="Garamond"/>
          <w:sz w:val="20"/>
          <w:szCs w:val="20"/>
        </w:rPr>
        <w:t>. O</w:t>
      </w:r>
      <w:r w:rsidR="00FD6333" w:rsidRPr="00A97E39">
        <w:rPr>
          <w:rFonts w:ascii="Garamond" w:hAnsi="Garamond"/>
          <w:sz w:val="20"/>
          <w:szCs w:val="20"/>
        </w:rPr>
        <w:t>utreach can begin as early a</w:t>
      </w:r>
      <w:r w:rsidR="00815345" w:rsidRPr="00A97E39">
        <w:rPr>
          <w:rFonts w:ascii="Garamond" w:hAnsi="Garamond"/>
          <w:sz w:val="20"/>
          <w:szCs w:val="20"/>
        </w:rPr>
        <w:t xml:space="preserve">s college and secondary school; </w:t>
      </w:r>
      <w:r w:rsidR="00FD6333" w:rsidRPr="00A97E39">
        <w:rPr>
          <w:rFonts w:ascii="Garamond" w:hAnsi="Garamond"/>
          <w:sz w:val="20"/>
          <w:szCs w:val="20"/>
        </w:rPr>
        <w:t>this makes for a much more rewarding experience</w:t>
      </w:r>
      <w:r w:rsidR="00930349" w:rsidRPr="00A97E39">
        <w:rPr>
          <w:rFonts w:ascii="Garamond" w:hAnsi="Garamond"/>
          <w:sz w:val="20"/>
          <w:szCs w:val="20"/>
        </w:rPr>
        <w:t xml:space="preserve"> for the mentors also</w:t>
      </w:r>
      <w:r w:rsidR="00815345" w:rsidRPr="00A97E39">
        <w:rPr>
          <w:rFonts w:ascii="Garamond" w:hAnsi="Garamond"/>
          <w:sz w:val="20"/>
          <w:szCs w:val="20"/>
        </w:rPr>
        <w:t xml:space="preserve">. </w:t>
      </w:r>
      <w:r w:rsidR="0081426D" w:rsidRPr="00A97E39">
        <w:rPr>
          <w:rFonts w:ascii="Garamond" w:hAnsi="Garamond"/>
          <w:sz w:val="20"/>
          <w:szCs w:val="20"/>
        </w:rPr>
        <w:t>E</w:t>
      </w:r>
      <w:r w:rsidR="00FD6333" w:rsidRPr="00A97E39">
        <w:rPr>
          <w:rFonts w:ascii="Garamond" w:hAnsi="Garamond"/>
          <w:sz w:val="20"/>
          <w:szCs w:val="20"/>
        </w:rPr>
        <w:t xml:space="preserve">ncouraging advocation of surgery could be </w:t>
      </w:r>
      <w:r w:rsidR="00FD6333" w:rsidRPr="00A97E39">
        <w:rPr>
          <w:rFonts w:ascii="Garamond" w:hAnsi="Garamond"/>
          <w:sz w:val="20"/>
          <w:szCs w:val="20"/>
        </w:rPr>
        <w:lastRenderedPageBreak/>
        <w:t xml:space="preserve">included in the CST application proforma for example. </w:t>
      </w:r>
      <w:r w:rsidR="00712CAA" w:rsidRPr="00A97E39">
        <w:rPr>
          <w:rFonts w:ascii="Garamond" w:hAnsi="Garamond"/>
          <w:sz w:val="20"/>
          <w:szCs w:val="20"/>
        </w:rPr>
        <w:t>N</w:t>
      </w:r>
      <w:r w:rsidR="00FD6333" w:rsidRPr="00A97E39">
        <w:rPr>
          <w:rFonts w:ascii="Garamond" w:hAnsi="Garamond"/>
          <w:sz w:val="20"/>
          <w:szCs w:val="20"/>
        </w:rPr>
        <w:t>ot be a glorification of t</w:t>
      </w:r>
      <w:r w:rsidR="002236B2" w:rsidRPr="00A97E39">
        <w:rPr>
          <w:rFonts w:ascii="Garamond" w:hAnsi="Garamond"/>
          <w:sz w:val="20"/>
          <w:szCs w:val="20"/>
        </w:rPr>
        <w:t xml:space="preserve">he profession per se but </w:t>
      </w:r>
      <w:r w:rsidR="00861405" w:rsidRPr="00A97E39">
        <w:rPr>
          <w:rFonts w:ascii="Garamond" w:hAnsi="Garamond"/>
          <w:sz w:val="20"/>
          <w:szCs w:val="20"/>
        </w:rPr>
        <w:t>an underlining</w:t>
      </w:r>
      <w:r w:rsidR="002236B2" w:rsidRPr="00A97E39">
        <w:rPr>
          <w:rFonts w:ascii="Garamond" w:hAnsi="Garamond"/>
          <w:sz w:val="20"/>
          <w:szCs w:val="20"/>
        </w:rPr>
        <w:t xml:space="preserve"> </w:t>
      </w:r>
      <w:r w:rsidR="00FD6333" w:rsidRPr="00A97E39">
        <w:rPr>
          <w:rFonts w:ascii="Garamond" w:hAnsi="Garamond"/>
          <w:sz w:val="20"/>
          <w:szCs w:val="20"/>
        </w:rPr>
        <w:t>that merit should be</w:t>
      </w:r>
      <w:r w:rsidR="000F6AA8" w:rsidRPr="00A97E39">
        <w:rPr>
          <w:rFonts w:ascii="Garamond" w:hAnsi="Garamond"/>
          <w:sz w:val="20"/>
          <w:szCs w:val="20"/>
        </w:rPr>
        <w:t xml:space="preserve"> the deciding factor on </w:t>
      </w:r>
      <w:r w:rsidR="002461EA" w:rsidRPr="00A97E39">
        <w:rPr>
          <w:rFonts w:ascii="Garamond" w:hAnsi="Garamond"/>
          <w:sz w:val="20"/>
          <w:szCs w:val="20"/>
        </w:rPr>
        <w:t xml:space="preserve">pursuing </w:t>
      </w:r>
      <w:r w:rsidR="000F6AA8" w:rsidRPr="00A97E39">
        <w:rPr>
          <w:rFonts w:ascii="Garamond" w:hAnsi="Garamond"/>
          <w:sz w:val="20"/>
          <w:szCs w:val="20"/>
        </w:rPr>
        <w:t>surgery,</w:t>
      </w:r>
      <w:r w:rsidR="00FD6333" w:rsidRPr="00A97E39">
        <w:rPr>
          <w:rFonts w:ascii="Garamond" w:hAnsi="Garamond"/>
          <w:sz w:val="20"/>
          <w:szCs w:val="20"/>
        </w:rPr>
        <w:t xml:space="preserve"> not gender. </w:t>
      </w:r>
    </w:p>
    <w:p w14:paraId="054C43B4" w14:textId="77777777" w:rsidR="007E29B7" w:rsidRDefault="007E29B7" w:rsidP="00BE57C1">
      <w:pPr>
        <w:jc w:val="both"/>
        <w:rPr>
          <w:rFonts w:ascii="Garamond" w:hAnsi="Garamond"/>
          <w:sz w:val="22"/>
          <w:szCs w:val="22"/>
        </w:rPr>
      </w:pPr>
    </w:p>
    <w:p w14:paraId="4579BE15" w14:textId="141DD1C5" w:rsidR="000D7B1F" w:rsidRPr="000D7B1F" w:rsidRDefault="00535358" w:rsidP="000D7B1F">
      <w:pPr>
        <w:jc w:val="center"/>
        <w:rPr>
          <w:rFonts w:ascii="Garamond" w:hAnsi="Garamond"/>
          <w:b/>
          <w:sz w:val="22"/>
          <w:szCs w:val="22"/>
        </w:rPr>
      </w:pPr>
      <w:r w:rsidRPr="003B6458">
        <w:rPr>
          <w:rFonts w:ascii="Garamond" w:hAnsi="Garamond"/>
          <w:b/>
          <w:sz w:val="22"/>
          <w:szCs w:val="22"/>
        </w:rPr>
        <w:t>“The life so short, the craft so long to learn.”</w:t>
      </w:r>
      <w:r w:rsidR="000D7B1F">
        <w:rPr>
          <w:rFonts w:ascii="Garamond" w:hAnsi="Garamond"/>
          <w:b/>
          <w:sz w:val="22"/>
          <w:szCs w:val="22"/>
        </w:rPr>
        <w:t xml:space="preserve"> </w:t>
      </w:r>
      <w:r w:rsidR="000D7B1F" w:rsidRPr="000D7B1F">
        <w:rPr>
          <w:rFonts w:ascii="Garamond" w:hAnsi="Garamond"/>
          <w:i/>
          <w:sz w:val="16"/>
          <w:szCs w:val="16"/>
        </w:rPr>
        <w:t>- Hippocrates</w:t>
      </w:r>
    </w:p>
    <w:p w14:paraId="2D3BD55B" w14:textId="77777777" w:rsidR="00FD6333" w:rsidRDefault="00FD6333" w:rsidP="007F6D8C">
      <w:pPr>
        <w:jc w:val="both"/>
        <w:rPr>
          <w:rFonts w:ascii="Garamond" w:hAnsi="Garamond"/>
          <w:sz w:val="22"/>
          <w:szCs w:val="22"/>
        </w:rPr>
      </w:pPr>
    </w:p>
    <w:p w14:paraId="63EA4F01" w14:textId="0FCE40A4" w:rsidR="00E0236B" w:rsidRPr="00A97E39" w:rsidRDefault="00FD6333" w:rsidP="007F6D8C">
      <w:pPr>
        <w:jc w:val="both"/>
        <w:rPr>
          <w:rFonts w:ascii="Garamond" w:hAnsi="Garamond"/>
          <w:sz w:val="20"/>
          <w:szCs w:val="20"/>
        </w:rPr>
      </w:pPr>
      <w:r w:rsidRPr="00A97E39">
        <w:rPr>
          <w:rFonts w:ascii="Garamond" w:hAnsi="Garamond"/>
          <w:sz w:val="20"/>
          <w:szCs w:val="20"/>
        </w:rPr>
        <w:t>There are ten</w:t>
      </w:r>
      <w:r w:rsidR="00E850BD" w:rsidRPr="00A97E39">
        <w:rPr>
          <w:rFonts w:ascii="Garamond" w:hAnsi="Garamond"/>
          <w:sz w:val="20"/>
          <w:szCs w:val="20"/>
        </w:rPr>
        <w:t xml:space="preserve"> recognized specialties (7) </w:t>
      </w:r>
      <w:r w:rsidRPr="00A97E39">
        <w:rPr>
          <w:rFonts w:ascii="Garamond" w:hAnsi="Garamond"/>
          <w:sz w:val="20"/>
          <w:szCs w:val="20"/>
        </w:rPr>
        <w:t>with rigid program</w:t>
      </w:r>
      <w:r w:rsidR="00E850BD" w:rsidRPr="00A97E39">
        <w:rPr>
          <w:rFonts w:ascii="Garamond" w:hAnsi="Garamond"/>
          <w:sz w:val="20"/>
          <w:szCs w:val="20"/>
        </w:rPr>
        <w:t xml:space="preserve">s. </w:t>
      </w:r>
      <w:r w:rsidR="00C55BF6" w:rsidRPr="00A97E39">
        <w:rPr>
          <w:rFonts w:ascii="Garamond" w:hAnsi="Garamond"/>
          <w:sz w:val="20"/>
          <w:szCs w:val="20"/>
        </w:rPr>
        <w:t>These can be</w:t>
      </w:r>
      <w:r w:rsidR="00E850BD" w:rsidRPr="00A97E39">
        <w:rPr>
          <w:rFonts w:ascii="Garamond" w:hAnsi="Garamond"/>
          <w:sz w:val="20"/>
          <w:szCs w:val="20"/>
        </w:rPr>
        <w:t xml:space="preserve"> </w:t>
      </w:r>
      <w:proofErr w:type="spellStart"/>
      <w:r w:rsidRPr="00A97E39">
        <w:rPr>
          <w:rFonts w:ascii="Garamond" w:hAnsi="Garamond"/>
          <w:sz w:val="20"/>
          <w:szCs w:val="20"/>
        </w:rPr>
        <w:t>moulded</w:t>
      </w:r>
      <w:proofErr w:type="spellEnd"/>
      <w:r w:rsidRPr="00A97E39">
        <w:rPr>
          <w:rFonts w:ascii="Garamond" w:hAnsi="Garamond"/>
          <w:sz w:val="20"/>
          <w:szCs w:val="20"/>
        </w:rPr>
        <w:t xml:space="preserve"> </w:t>
      </w:r>
      <w:r w:rsidR="00FE748D" w:rsidRPr="00A97E39">
        <w:rPr>
          <w:rFonts w:ascii="Garamond" w:hAnsi="Garamond"/>
          <w:sz w:val="20"/>
          <w:szCs w:val="20"/>
        </w:rPr>
        <w:t xml:space="preserve">in a way that does not lower the standard but aims to </w:t>
      </w:r>
      <w:r w:rsidR="00B9587A" w:rsidRPr="00A97E39">
        <w:rPr>
          <w:rFonts w:ascii="Garamond" w:hAnsi="Garamond"/>
          <w:sz w:val="20"/>
          <w:szCs w:val="20"/>
        </w:rPr>
        <w:t xml:space="preserve">retain the best and most skilled candidates (8). </w:t>
      </w:r>
      <w:r w:rsidR="00E25A6E" w:rsidRPr="00A97E39">
        <w:rPr>
          <w:rFonts w:ascii="Garamond" w:hAnsi="Garamond"/>
          <w:sz w:val="20"/>
          <w:szCs w:val="20"/>
        </w:rPr>
        <w:t>C</w:t>
      </w:r>
      <w:r w:rsidR="00E125E8" w:rsidRPr="00A97E39">
        <w:rPr>
          <w:rFonts w:ascii="Garamond" w:hAnsi="Garamond"/>
          <w:sz w:val="20"/>
          <w:szCs w:val="20"/>
        </w:rPr>
        <w:t>onsid</w:t>
      </w:r>
      <w:r w:rsidR="0072573A" w:rsidRPr="00A97E39">
        <w:rPr>
          <w:rFonts w:ascii="Garamond" w:hAnsi="Garamond"/>
          <w:sz w:val="20"/>
          <w:szCs w:val="20"/>
        </w:rPr>
        <w:t xml:space="preserve">erations could be given to an increased range of shorter </w:t>
      </w:r>
      <w:r w:rsidR="00E125E8" w:rsidRPr="00A97E39">
        <w:rPr>
          <w:rFonts w:ascii="Garamond" w:hAnsi="Garamond"/>
          <w:sz w:val="20"/>
          <w:szCs w:val="20"/>
        </w:rPr>
        <w:t>ru</w:t>
      </w:r>
      <w:r w:rsidR="00BD7834" w:rsidRPr="00A97E39">
        <w:rPr>
          <w:rFonts w:ascii="Garamond" w:hAnsi="Garamond"/>
          <w:sz w:val="20"/>
          <w:szCs w:val="20"/>
        </w:rPr>
        <w:t>n-through specialized training.</w:t>
      </w:r>
      <w:r w:rsidR="00E0236B" w:rsidRPr="00A97E39">
        <w:rPr>
          <w:rFonts w:ascii="Garamond" w:hAnsi="Garamond"/>
          <w:sz w:val="20"/>
          <w:szCs w:val="20"/>
        </w:rPr>
        <w:t xml:space="preserve"> </w:t>
      </w:r>
      <w:r w:rsidR="00B9587A" w:rsidRPr="00A97E39">
        <w:rPr>
          <w:rFonts w:ascii="Garamond" w:hAnsi="Garamond"/>
          <w:sz w:val="20"/>
          <w:szCs w:val="20"/>
        </w:rPr>
        <w:t xml:space="preserve">The societies have an obligation to represent </w:t>
      </w:r>
      <w:r w:rsidR="00BD7834" w:rsidRPr="00A97E39">
        <w:rPr>
          <w:rFonts w:ascii="Garamond" w:hAnsi="Garamond"/>
          <w:sz w:val="20"/>
          <w:szCs w:val="20"/>
        </w:rPr>
        <w:t xml:space="preserve">the </w:t>
      </w:r>
      <w:r w:rsidR="00BD7834" w:rsidRPr="00A97E39">
        <w:rPr>
          <w:rFonts w:ascii="Garamond" w:hAnsi="Garamond"/>
          <w:i/>
          <w:sz w:val="20"/>
          <w:szCs w:val="20"/>
        </w:rPr>
        <w:t>entirety</w:t>
      </w:r>
      <w:r w:rsidR="00BD7834" w:rsidRPr="00A97E39">
        <w:rPr>
          <w:rFonts w:ascii="Garamond" w:hAnsi="Garamond"/>
          <w:sz w:val="20"/>
          <w:szCs w:val="20"/>
        </w:rPr>
        <w:t xml:space="preserve"> of the profession. If current projections continue</w:t>
      </w:r>
      <w:r w:rsidR="00B9587A" w:rsidRPr="00A97E39">
        <w:rPr>
          <w:rFonts w:ascii="Garamond" w:hAnsi="Garamond"/>
          <w:sz w:val="20"/>
          <w:szCs w:val="20"/>
        </w:rPr>
        <w:t xml:space="preserve"> the proportion of women entering the medical field, ergo the surgical field will increase. This is creating a bottle neck</w:t>
      </w:r>
      <w:r w:rsidR="00BD7834" w:rsidRPr="00A97E39">
        <w:rPr>
          <w:rFonts w:ascii="Garamond" w:hAnsi="Garamond"/>
          <w:sz w:val="20"/>
          <w:szCs w:val="20"/>
        </w:rPr>
        <w:t xml:space="preserve">. It is becoming apparent the </w:t>
      </w:r>
      <w:r w:rsidR="00B9587A" w:rsidRPr="00A97E39">
        <w:rPr>
          <w:rFonts w:ascii="Garamond" w:hAnsi="Garamond"/>
          <w:sz w:val="20"/>
          <w:szCs w:val="20"/>
        </w:rPr>
        <w:t xml:space="preserve">current training streams </w:t>
      </w:r>
      <w:r w:rsidR="00BD7834" w:rsidRPr="00A97E39">
        <w:rPr>
          <w:rFonts w:ascii="Garamond" w:hAnsi="Garamond"/>
          <w:sz w:val="20"/>
          <w:szCs w:val="20"/>
        </w:rPr>
        <w:t xml:space="preserve">need modifying to retain the best candidates. </w:t>
      </w:r>
      <w:r w:rsidR="00303D71" w:rsidRPr="00A97E39">
        <w:rPr>
          <w:rFonts w:ascii="Garamond" w:hAnsi="Garamond"/>
          <w:sz w:val="20"/>
          <w:szCs w:val="20"/>
        </w:rPr>
        <w:t xml:space="preserve">There is no reason why this could not be piloted in localities to see what effect this has on performance outcomes. Equally this may benefit those surgeons at the extremes of age who may wish to continue mentoring and teaching in a part time fashion. </w:t>
      </w:r>
    </w:p>
    <w:p w14:paraId="4131D45C" w14:textId="77777777" w:rsidR="00E0236B" w:rsidRPr="00A97E39" w:rsidRDefault="00E0236B" w:rsidP="007F6D8C">
      <w:pPr>
        <w:jc w:val="both"/>
        <w:rPr>
          <w:rFonts w:ascii="Garamond" w:hAnsi="Garamond"/>
          <w:sz w:val="20"/>
          <w:szCs w:val="20"/>
        </w:rPr>
      </w:pPr>
    </w:p>
    <w:p w14:paraId="0707BB3C" w14:textId="6EAD0ABD" w:rsidR="003B6458" w:rsidRPr="00A97E39" w:rsidRDefault="00C301A5" w:rsidP="007F6D8C">
      <w:pPr>
        <w:jc w:val="both"/>
        <w:rPr>
          <w:rFonts w:ascii="Garamond" w:hAnsi="Garamond"/>
          <w:sz w:val="20"/>
          <w:szCs w:val="20"/>
        </w:rPr>
      </w:pPr>
      <w:r w:rsidRPr="00A97E39">
        <w:rPr>
          <w:rFonts w:ascii="Garamond" w:hAnsi="Garamond"/>
          <w:sz w:val="20"/>
          <w:szCs w:val="20"/>
        </w:rPr>
        <w:t>Coming</w:t>
      </w:r>
      <w:r w:rsidR="00303D71" w:rsidRPr="00A97E39">
        <w:rPr>
          <w:rFonts w:ascii="Garamond" w:hAnsi="Garamond"/>
          <w:sz w:val="20"/>
          <w:szCs w:val="20"/>
        </w:rPr>
        <w:t xml:space="preserve"> back</w:t>
      </w:r>
      <w:r w:rsidRPr="00A97E39">
        <w:rPr>
          <w:rFonts w:ascii="Garamond" w:hAnsi="Garamond"/>
          <w:sz w:val="20"/>
          <w:szCs w:val="20"/>
        </w:rPr>
        <w:t xml:space="preserve"> to the military as an example</w:t>
      </w:r>
      <w:r w:rsidR="00C165F2" w:rsidRPr="00A97E39">
        <w:rPr>
          <w:rFonts w:ascii="Garamond" w:hAnsi="Garamond"/>
          <w:sz w:val="20"/>
          <w:szCs w:val="20"/>
        </w:rPr>
        <w:t xml:space="preserve"> </w:t>
      </w:r>
      <w:r w:rsidRPr="00A97E39">
        <w:rPr>
          <w:rFonts w:ascii="Garamond" w:hAnsi="Garamond"/>
          <w:sz w:val="20"/>
          <w:szCs w:val="20"/>
        </w:rPr>
        <w:t xml:space="preserve">it has </w:t>
      </w:r>
      <w:r w:rsidR="00EF0430" w:rsidRPr="00A97E39">
        <w:rPr>
          <w:rFonts w:ascii="Garamond" w:hAnsi="Garamond"/>
          <w:sz w:val="20"/>
          <w:szCs w:val="20"/>
        </w:rPr>
        <w:t>a Reserves-</w:t>
      </w:r>
      <w:proofErr w:type="spellStart"/>
      <w:r w:rsidR="00303D71" w:rsidRPr="00A97E39">
        <w:rPr>
          <w:rFonts w:ascii="Garamond" w:hAnsi="Garamond"/>
          <w:sz w:val="20"/>
          <w:szCs w:val="20"/>
        </w:rPr>
        <w:t>Auxillary</w:t>
      </w:r>
      <w:proofErr w:type="spellEnd"/>
      <w:r w:rsidR="00303D71" w:rsidRPr="00A97E39">
        <w:rPr>
          <w:rFonts w:ascii="Garamond" w:hAnsi="Garamond"/>
          <w:sz w:val="20"/>
          <w:szCs w:val="20"/>
        </w:rPr>
        <w:t xml:space="preserve"> arm, these are individuals who se</w:t>
      </w:r>
      <w:r w:rsidR="00B25540" w:rsidRPr="00A97E39">
        <w:rPr>
          <w:rFonts w:ascii="Garamond" w:hAnsi="Garamond"/>
          <w:sz w:val="20"/>
          <w:szCs w:val="20"/>
        </w:rPr>
        <w:t>rve part-</w:t>
      </w:r>
      <w:r w:rsidR="000738FC" w:rsidRPr="00A97E39">
        <w:rPr>
          <w:rFonts w:ascii="Garamond" w:hAnsi="Garamond"/>
          <w:sz w:val="20"/>
          <w:szCs w:val="20"/>
        </w:rPr>
        <w:t>time where</w:t>
      </w:r>
      <w:r w:rsidR="00303D71" w:rsidRPr="00A97E39">
        <w:rPr>
          <w:rFonts w:ascii="Garamond" w:hAnsi="Garamond"/>
          <w:sz w:val="20"/>
          <w:szCs w:val="20"/>
        </w:rPr>
        <w:t xml:space="preserve"> training is no less vigorous and the standards are the same as their regular counterparts – it</w:t>
      </w:r>
      <w:r w:rsidR="007E033A" w:rsidRPr="00A97E39">
        <w:rPr>
          <w:rFonts w:ascii="Garamond" w:hAnsi="Garamond"/>
          <w:sz w:val="20"/>
          <w:szCs w:val="20"/>
        </w:rPr>
        <w:t>s development</w:t>
      </w:r>
      <w:r w:rsidR="00303D71" w:rsidRPr="00A97E39">
        <w:rPr>
          <w:rFonts w:ascii="Garamond" w:hAnsi="Garamond"/>
          <w:sz w:val="20"/>
          <w:szCs w:val="20"/>
        </w:rPr>
        <w:t xml:space="preserve"> has led to an agile adaptable workforce. </w:t>
      </w:r>
      <w:r w:rsidR="00B25540" w:rsidRPr="00A97E39">
        <w:rPr>
          <w:rFonts w:ascii="Garamond" w:hAnsi="Garamond"/>
          <w:bCs/>
          <w:sz w:val="20"/>
          <w:szCs w:val="20"/>
        </w:rPr>
        <w:t>Less-Than-</w:t>
      </w:r>
      <w:r w:rsidR="00691295" w:rsidRPr="00A97E39">
        <w:rPr>
          <w:rFonts w:ascii="Garamond" w:hAnsi="Garamond"/>
          <w:bCs/>
          <w:sz w:val="20"/>
          <w:szCs w:val="20"/>
        </w:rPr>
        <w:t>Full-ti</w:t>
      </w:r>
      <w:r w:rsidR="00B25540" w:rsidRPr="00A97E39">
        <w:rPr>
          <w:rFonts w:ascii="Garamond" w:hAnsi="Garamond"/>
          <w:bCs/>
          <w:sz w:val="20"/>
          <w:szCs w:val="20"/>
        </w:rPr>
        <w:t>me-</w:t>
      </w:r>
      <w:r w:rsidR="00691295" w:rsidRPr="00A97E39">
        <w:rPr>
          <w:rFonts w:ascii="Garamond" w:hAnsi="Garamond"/>
          <w:bCs/>
          <w:sz w:val="20"/>
          <w:szCs w:val="20"/>
        </w:rPr>
        <w:t xml:space="preserve">Training in surgical specialties </w:t>
      </w:r>
      <w:r w:rsidR="003A53F7" w:rsidRPr="00A97E39">
        <w:rPr>
          <w:rFonts w:ascii="Garamond" w:hAnsi="Garamond"/>
          <w:bCs/>
          <w:sz w:val="20"/>
          <w:szCs w:val="20"/>
        </w:rPr>
        <w:t>are available but</w:t>
      </w:r>
      <w:r w:rsidR="00691295" w:rsidRPr="00A97E39">
        <w:rPr>
          <w:rFonts w:ascii="Garamond" w:hAnsi="Garamond"/>
          <w:bCs/>
          <w:sz w:val="20"/>
          <w:szCs w:val="20"/>
        </w:rPr>
        <w:t xml:space="preserve"> tend to be poorly advertise</w:t>
      </w:r>
      <w:r w:rsidR="003A53F7" w:rsidRPr="00A97E39">
        <w:rPr>
          <w:rFonts w:ascii="Garamond" w:hAnsi="Garamond"/>
          <w:bCs/>
          <w:sz w:val="20"/>
          <w:szCs w:val="20"/>
        </w:rPr>
        <w:t xml:space="preserve">d </w:t>
      </w:r>
      <w:r w:rsidR="00CF7CEE" w:rsidRPr="00A97E39">
        <w:rPr>
          <w:rFonts w:ascii="Garamond" w:hAnsi="Garamond"/>
          <w:bCs/>
          <w:sz w:val="20"/>
          <w:szCs w:val="20"/>
        </w:rPr>
        <w:t>and vary across surgical specialties</w:t>
      </w:r>
      <w:r w:rsidR="00691295" w:rsidRPr="00A97E39">
        <w:rPr>
          <w:rFonts w:ascii="Garamond" w:hAnsi="Garamond"/>
          <w:bCs/>
          <w:sz w:val="20"/>
          <w:szCs w:val="20"/>
        </w:rPr>
        <w:t xml:space="preserve">. </w:t>
      </w:r>
      <w:r w:rsidR="003A53F7" w:rsidRPr="00A97E39">
        <w:rPr>
          <w:rFonts w:ascii="Garamond" w:hAnsi="Garamond"/>
          <w:bCs/>
          <w:sz w:val="20"/>
          <w:szCs w:val="20"/>
        </w:rPr>
        <w:t>A part-</w:t>
      </w:r>
      <w:r w:rsidR="008F090E" w:rsidRPr="00A97E39">
        <w:rPr>
          <w:rFonts w:ascii="Garamond" w:hAnsi="Garamond"/>
          <w:bCs/>
          <w:sz w:val="20"/>
          <w:szCs w:val="20"/>
        </w:rPr>
        <w:t>time allied work</w:t>
      </w:r>
      <w:r w:rsidR="009A752A" w:rsidRPr="00A97E39">
        <w:rPr>
          <w:rFonts w:ascii="Garamond" w:hAnsi="Garamond"/>
          <w:bCs/>
          <w:sz w:val="20"/>
          <w:szCs w:val="20"/>
        </w:rPr>
        <w:t xml:space="preserve">force </w:t>
      </w:r>
      <w:r w:rsidR="003A53F7" w:rsidRPr="00A97E39">
        <w:rPr>
          <w:rFonts w:ascii="Garamond" w:hAnsi="Garamond"/>
          <w:bCs/>
          <w:sz w:val="20"/>
          <w:szCs w:val="20"/>
        </w:rPr>
        <w:t xml:space="preserve">or job-share </w:t>
      </w:r>
      <w:r w:rsidR="009A752A" w:rsidRPr="00A97E39">
        <w:rPr>
          <w:rFonts w:ascii="Garamond" w:hAnsi="Garamond"/>
          <w:bCs/>
          <w:sz w:val="20"/>
          <w:szCs w:val="20"/>
        </w:rPr>
        <w:t xml:space="preserve">would greatly increase the capability of a surgical </w:t>
      </w:r>
      <w:r w:rsidR="00A271F7" w:rsidRPr="00A97E39">
        <w:rPr>
          <w:rFonts w:ascii="Garamond" w:hAnsi="Garamond"/>
          <w:bCs/>
          <w:sz w:val="20"/>
          <w:szCs w:val="20"/>
        </w:rPr>
        <w:t>team</w:t>
      </w:r>
      <w:r w:rsidR="009A752A" w:rsidRPr="00A97E39">
        <w:rPr>
          <w:rFonts w:ascii="Garamond" w:hAnsi="Garamond"/>
          <w:bCs/>
          <w:sz w:val="20"/>
          <w:szCs w:val="20"/>
        </w:rPr>
        <w:t xml:space="preserve">. It </w:t>
      </w:r>
      <w:r w:rsidR="008F090E" w:rsidRPr="00A97E39">
        <w:rPr>
          <w:rFonts w:ascii="Garamond" w:hAnsi="Garamond"/>
          <w:bCs/>
          <w:sz w:val="20"/>
          <w:szCs w:val="20"/>
        </w:rPr>
        <w:t xml:space="preserve">would </w:t>
      </w:r>
      <w:r w:rsidR="009A752A" w:rsidRPr="00A97E39">
        <w:rPr>
          <w:rFonts w:ascii="Garamond" w:hAnsi="Garamond"/>
          <w:bCs/>
          <w:sz w:val="20"/>
          <w:szCs w:val="20"/>
        </w:rPr>
        <w:t xml:space="preserve">lessen the burdens of existing </w:t>
      </w:r>
      <w:r w:rsidR="009A0FC1" w:rsidRPr="00A97E39">
        <w:rPr>
          <w:rFonts w:ascii="Garamond" w:hAnsi="Garamond"/>
          <w:bCs/>
          <w:sz w:val="20"/>
          <w:szCs w:val="20"/>
        </w:rPr>
        <w:t xml:space="preserve">surgeons, </w:t>
      </w:r>
      <w:r w:rsidR="009A752A" w:rsidRPr="00A97E39">
        <w:rPr>
          <w:rFonts w:ascii="Garamond" w:hAnsi="Garamond"/>
          <w:bCs/>
          <w:sz w:val="20"/>
          <w:szCs w:val="20"/>
        </w:rPr>
        <w:t xml:space="preserve">male or female who must endure grueling work shifts to complete their training. It is the responsibility of societies to examine this objectively, step outside of their profession and see how this has been useful in </w:t>
      </w:r>
      <w:r w:rsidR="009A752A" w:rsidRPr="00653B30">
        <w:rPr>
          <w:rFonts w:ascii="Garamond" w:hAnsi="Garamond"/>
          <w:bCs/>
          <w:i/>
          <w:sz w:val="20"/>
          <w:szCs w:val="20"/>
        </w:rPr>
        <w:t>other</w:t>
      </w:r>
      <w:r w:rsidR="009A752A" w:rsidRPr="00A97E39">
        <w:rPr>
          <w:rFonts w:ascii="Garamond" w:hAnsi="Garamond"/>
          <w:bCs/>
          <w:sz w:val="20"/>
          <w:szCs w:val="20"/>
        </w:rPr>
        <w:t xml:space="preserve"> equally demanding professions.</w:t>
      </w:r>
    </w:p>
    <w:p w14:paraId="68039EBF" w14:textId="77777777" w:rsidR="003B6458" w:rsidRPr="00A97E39" w:rsidRDefault="003B6458" w:rsidP="007F6D8C">
      <w:pPr>
        <w:jc w:val="both"/>
        <w:rPr>
          <w:rFonts w:ascii="Garamond" w:hAnsi="Garamond"/>
          <w:bCs/>
          <w:sz w:val="20"/>
          <w:szCs w:val="20"/>
        </w:rPr>
      </w:pPr>
    </w:p>
    <w:p w14:paraId="34E466E7" w14:textId="76D082B3" w:rsidR="001229F6" w:rsidRPr="00A97E39" w:rsidRDefault="00CB2622" w:rsidP="007F6D8C">
      <w:pPr>
        <w:jc w:val="both"/>
        <w:rPr>
          <w:rFonts w:ascii="Garamond" w:hAnsi="Garamond"/>
          <w:bCs/>
          <w:sz w:val="20"/>
          <w:szCs w:val="20"/>
        </w:rPr>
      </w:pPr>
      <w:r>
        <w:rPr>
          <w:rFonts w:ascii="Garamond" w:hAnsi="Garamond"/>
          <w:bCs/>
          <w:sz w:val="20"/>
          <w:szCs w:val="20"/>
        </w:rPr>
        <w:t>I am a graduate-</w:t>
      </w:r>
      <w:r w:rsidR="00CF38CD">
        <w:rPr>
          <w:rFonts w:ascii="Garamond" w:hAnsi="Garamond"/>
          <w:bCs/>
          <w:sz w:val="20"/>
          <w:szCs w:val="20"/>
        </w:rPr>
        <w:t>entry P</w:t>
      </w:r>
      <w:r w:rsidR="00CF635B">
        <w:rPr>
          <w:rFonts w:ascii="Garamond" w:hAnsi="Garamond"/>
          <w:bCs/>
          <w:sz w:val="20"/>
          <w:szCs w:val="20"/>
        </w:rPr>
        <w:t>harmacist now a medical student</w:t>
      </w:r>
      <w:r w:rsidR="003728A2">
        <w:rPr>
          <w:rFonts w:ascii="Garamond" w:hAnsi="Garamond"/>
          <w:bCs/>
          <w:sz w:val="20"/>
          <w:szCs w:val="20"/>
        </w:rPr>
        <w:t>, t</w:t>
      </w:r>
      <w:r w:rsidR="0014181A" w:rsidRPr="00A97E39">
        <w:rPr>
          <w:rFonts w:ascii="Garamond" w:hAnsi="Garamond"/>
          <w:bCs/>
          <w:sz w:val="20"/>
          <w:szCs w:val="20"/>
        </w:rPr>
        <w:t>he Royal-Pharmaceutical-</w:t>
      </w:r>
      <w:r w:rsidR="00691295" w:rsidRPr="00A97E39">
        <w:rPr>
          <w:rFonts w:ascii="Garamond" w:hAnsi="Garamond"/>
          <w:bCs/>
          <w:sz w:val="20"/>
          <w:szCs w:val="20"/>
        </w:rPr>
        <w:t>Society h</w:t>
      </w:r>
      <w:r w:rsidR="0069501A" w:rsidRPr="00A97E39">
        <w:rPr>
          <w:rFonts w:ascii="Garamond" w:hAnsi="Garamond"/>
          <w:bCs/>
          <w:sz w:val="20"/>
          <w:szCs w:val="20"/>
        </w:rPr>
        <w:t>as a mentorship/mentee program</w:t>
      </w:r>
      <w:r w:rsidR="00691295" w:rsidRPr="00A97E39">
        <w:rPr>
          <w:rFonts w:ascii="Garamond" w:hAnsi="Garamond"/>
          <w:bCs/>
          <w:sz w:val="20"/>
          <w:szCs w:val="20"/>
        </w:rPr>
        <w:t xml:space="preserve"> </w:t>
      </w:r>
      <w:r w:rsidR="0069501A" w:rsidRPr="00A97E39">
        <w:rPr>
          <w:rFonts w:ascii="Garamond" w:hAnsi="Garamond"/>
          <w:bCs/>
          <w:sz w:val="20"/>
          <w:szCs w:val="20"/>
        </w:rPr>
        <w:t>with</w:t>
      </w:r>
      <w:r w:rsidR="00691295" w:rsidRPr="00A97E39">
        <w:rPr>
          <w:rFonts w:ascii="Garamond" w:hAnsi="Garamond"/>
          <w:bCs/>
          <w:sz w:val="20"/>
          <w:szCs w:val="20"/>
        </w:rPr>
        <w:t xml:space="preserve"> </w:t>
      </w:r>
      <w:r w:rsidR="0069501A" w:rsidRPr="00A97E39">
        <w:rPr>
          <w:rFonts w:ascii="Garamond" w:hAnsi="Garamond"/>
          <w:bCs/>
          <w:sz w:val="20"/>
          <w:szCs w:val="20"/>
        </w:rPr>
        <w:t xml:space="preserve">a </w:t>
      </w:r>
      <w:r w:rsidR="00691295" w:rsidRPr="00A97E39">
        <w:rPr>
          <w:rFonts w:ascii="Garamond" w:hAnsi="Garamond"/>
          <w:bCs/>
          <w:sz w:val="20"/>
          <w:szCs w:val="20"/>
        </w:rPr>
        <w:t>tailored application process allowing a</w:t>
      </w:r>
      <w:r w:rsidR="0069501A" w:rsidRPr="00A97E39">
        <w:rPr>
          <w:rFonts w:ascii="Garamond" w:hAnsi="Garamond"/>
          <w:bCs/>
          <w:sz w:val="20"/>
          <w:szCs w:val="20"/>
        </w:rPr>
        <w:t>pplicants to ‘cherry pick’</w:t>
      </w:r>
      <w:r w:rsidR="00691295" w:rsidRPr="00A97E39">
        <w:rPr>
          <w:rFonts w:ascii="Garamond" w:hAnsi="Garamond"/>
          <w:bCs/>
          <w:sz w:val="20"/>
          <w:szCs w:val="20"/>
        </w:rPr>
        <w:t xml:space="preserve"> mentors online, this would be an effective way to connect female surgeons with their aspiring counterparts. </w:t>
      </w:r>
      <w:r w:rsidR="00F4291E" w:rsidRPr="00A97E39">
        <w:rPr>
          <w:rFonts w:ascii="Garamond" w:hAnsi="Garamond"/>
          <w:bCs/>
          <w:sz w:val="20"/>
          <w:szCs w:val="20"/>
        </w:rPr>
        <w:t xml:space="preserve">In the </w:t>
      </w:r>
      <w:r w:rsidR="00691295" w:rsidRPr="00A97E39">
        <w:rPr>
          <w:rFonts w:ascii="Garamond" w:hAnsi="Garamond"/>
          <w:bCs/>
          <w:sz w:val="20"/>
          <w:szCs w:val="20"/>
        </w:rPr>
        <w:t xml:space="preserve">same vein, societies </w:t>
      </w:r>
      <w:r w:rsidR="0084289A" w:rsidRPr="00A97E39">
        <w:rPr>
          <w:rFonts w:ascii="Garamond" w:hAnsi="Garamond"/>
          <w:bCs/>
          <w:sz w:val="20"/>
          <w:szCs w:val="20"/>
        </w:rPr>
        <w:t>should</w:t>
      </w:r>
      <w:r w:rsidR="00691295" w:rsidRPr="00A97E39">
        <w:rPr>
          <w:rFonts w:ascii="Garamond" w:hAnsi="Garamond"/>
          <w:bCs/>
          <w:sz w:val="20"/>
          <w:szCs w:val="20"/>
        </w:rPr>
        <w:t xml:space="preserve"> incentivize surge</w:t>
      </w:r>
      <w:r w:rsidR="005824A3" w:rsidRPr="00A97E39">
        <w:rPr>
          <w:rFonts w:ascii="Garamond" w:hAnsi="Garamond"/>
          <w:bCs/>
          <w:sz w:val="20"/>
          <w:szCs w:val="20"/>
        </w:rPr>
        <w:t>ons in</w:t>
      </w:r>
      <w:r w:rsidR="00691295" w:rsidRPr="00A97E39">
        <w:rPr>
          <w:rFonts w:ascii="Garamond" w:hAnsi="Garamond"/>
          <w:bCs/>
          <w:sz w:val="20"/>
          <w:szCs w:val="20"/>
        </w:rPr>
        <w:t xml:space="preserve"> beco</w:t>
      </w:r>
      <w:r w:rsidR="005824A3" w:rsidRPr="00A97E39">
        <w:rPr>
          <w:rFonts w:ascii="Garamond" w:hAnsi="Garamond"/>
          <w:bCs/>
          <w:sz w:val="20"/>
          <w:szCs w:val="20"/>
        </w:rPr>
        <w:t>ming</w:t>
      </w:r>
      <w:r w:rsidR="00F4291E" w:rsidRPr="00A97E39">
        <w:rPr>
          <w:rFonts w:ascii="Garamond" w:hAnsi="Garamond"/>
          <w:bCs/>
          <w:sz w:val="20"/>
          <w:szCs w:val="20"/>
        </w:rPr>
        <w:t xml:space="preserve"> shoulder-to-shoulder mentors. </w:t>
      </w:r>
      <w:r w:rsidR="003B6458" w:rsidRPr="00A97E39">
        <w:rPr>
          <w:rFonts w:ascii="Garamond" w:hAnsi="Garamond"/>
          <w:sz w:val="20"/>
          <w:szCs w:val="20"/>
        </w:rPr>
        <w:t xml:space="preserve">The literature supports the importance of effective mentorship and representation to career success regardless of gender (3). </w:t>
      </w:r>
      <w:r w:rsidR="00493CE4" w:rsidRPr="00A97E39">
        <w:rPr>
          <w:rFonts w:ascii="Garamond" w:hAnsi="Garamond"/>
          <w:sz w:val="20"/>
          <w:szCs w:val="20"/>
        </w:rPr>
        <w:t>The sharing of</w:t>
      </w:r>
      <w:r w:rsidR="003B6458" w:rsidRPr="00A97E39">
        <w:rPr>
          <w:rFonts w:ascii="Garamond" w:hAnsi="Garamond"/>
          <w:sz w:val="20"/>
          <w:szCs w:val="20"/>
        </w:rPr>
        <w:t xml:space="preserve"> professional experiences and professional networks </w:t>
      </w:r>
      <w:r w:rsidR="00493CE4" w:rsidRPr="00A97E39">
        <w:rPr>
          <w:rFonts w:ascii="Garamond" w:hAnsi="Garamond"/>
          <w:sz w:val="20"/>
          <w:szCs w:val="20"/>
        </w:rPr>
        <w:t>facilitates</w:t>
      </w:r>
      <w:r w:rsidR="003B6458" w:rsidRPr="00A97E39">
        <w:rPr>
          <w:rFonts w:ascii="Garamond" w:hAnsi="Garamond"/>
          <w:sz w:val="20"/>
          <w:szCs w:val="20"/>
        </w:rPr>
        <w:t xml:space="preserve"> mentee development</w:t>
      </w:r>
      <w:r w:rsidR="00493CE4" w:rsidRPr="00A97E39">
        <w:rPr>
          <w:rFonts w:ascii="Garamond" w:hAnsi="Garamond"/>
          <w:sz w:val="20"/>
          <w:szCs w:val="20"/>
        </w:rPr>
        <w:t xml:space="preserve"> (3)</w:t>
      </w:r>
      <w:r w:rsidR="00535EFC" w:rsidRPr="00A97E39">
        <w:rPr>
          <w:rFonts w:ascii="Garamond" w:hAnsi="Garamond"/>
          <w:sz w:val="20"/>
          <w:szCs w:val="20"/>
        </w:rPr>
        <w:t xml:space="preserve">. </w:t>
      </w:r>
      <w:r w:rsidR="000D71E5">
        <w:rPr>
          <w:rFonts w:ascii="Garamond" w:hAnsi="Garamond"/>
          <w:sz w:val="20"/>
          <w:szCs w:val="20"/>
        </w:rPr>
        <w:t>Standardiz</w:t>
      </w:r>
      <w:r w:rsidR="00FF64B1">
        <w:rPr>
          <w:rFonts w:ascii="Garamond" w:hAnsi="Garamond"/>
          <w:sz w:val="20"/>
          <w:szCs w:val="20"/>
        </w:rPr>
        <w:t xml:space="preserve">ed </w:t>
      </w:r>
      <w:r w:rsidR="00DB0521" w:rsidRPr="00A97E39">
        <w:rPr>
          <w:rFonts w:ascii="Garamond" w:hAnsi="Garamond"/>
          <w:bCs/>
          <w:sz w:val="20"/>
          <w:szCs w:val="20"/>
        </w:rPr>
        <w:t>App</w:t>
      </w:r>
      <w:r w:rsidR="00535EFC" w:rsidRPr="00A97E39">
        <w:rPr>
          <w:rFonts w:ascii="Garamond" w:hAnsi="Garamond"/>
          <w:bCs/>
          <w:sz w:val="20"/>
          <w:szCs w:val="20"/>
        </w:rPr>
        <w:t>s</w:t>
      </w:r>
      <w:r w:rsidR="00D12A03" w:rsidRPr="00A97E39">
        <w:rPr>
          <w:rFonts w:ascii="Garamond" w:hAnsi="Garamond"/>
          <w:bCs/>
          <w:sz w:val="20"/>
          <w:szCs w:val="20"/>
        </w:rPr>
        <w:t xml:space="preserve"> allowing surgeons to </w:t>
      </w:r>
      <w:r w:rsidR="001229F6" w:rsidRPr="00A97E39">
        <w:rPr>
          <w:rFonts w:ascii="Garamond" w:hAnsi="Garamond"/>
          <w:bCs/>
          <w:sz w:val="20"/>
          <w:szCs w:val="20"/>
        </w:rPr>
        <w:t xml:space="preserve">‘advertise’ gaps in their timetable for teaching and shadowing in surgery could be created, </w:t>
      </w:r>
      <w:r w:rsidR="006C7191" w:rsidRPr="00A97E39">
        <w:rPr>
          <w:rFonts w:ascii="Garamond" w:hAnsi="Garamond"/>
          <w:bCs/>
          <w:sz w:val="20"/>
          <w:szCs w:val="20"/>
        </w:rPr>
        <w:t xml:space="preserve">increasing exposure to </w:t>
      </w:r>
      <w:r w:rsidR="008F090E" w:rsidRPr="00A97E39">
        <w:rPr>
          <w:rFonts w:ascii="Garamond" w:hAnsi="Garamond"/>
          <w:bCs/>
          <w:sz w:val="20"/>
          <w:szCs w:val="20"/>
        </w:rPr>
        <w:t>theatres</w:t>
      </w:r>
      <w:r w:rsidR="00DB0521" w:rsidRPr="00A97E39">
        <w:rPr>
          <w:rFonts w:ascii="Garamond" w:hAnsi="Garamond"/>
          <w:bCs/>
          <w:sz w:val="20"/>
          <w:szCs w:val="20"/>
        </w:rPr>
        <w:t xml:space="preserve"> removing the mystique</w:t>
      </w:r>
      <w:r w:rsidR="001229F6" w:rsidRPr="00A97E39">
        <w:rPr>
          <w:rFonts w:ascii="Garamond" w:hAnsi="Garamond"/>
          <w:bCs/>
          <w:sz w:val="20"/>
          <w:szCs w:val="20"/>
        </w:rPr>
        <w:t>. Not</w:t>
      </w:r>
      <w:r w:rsidR="00D814F1" w:rsidRPr="00A97E39">
        <w:rPr>
          <w:rFonts w:ascii="Garamond" w:hAnsi="Garamond"/>
          <w:bCs/>
          <w:sz w:val="20"/>
          <w:szCs w:val="20"/>
        </w:rPr>
        <w:t xml:space="preserve"> all medical schools offer entire </w:t>
      </w:r>
      <w:r w:rsidR="001229F6" w:rsidRPr="00A97E39">
        <w:rPr>
          <w:rFonts w:ascii="Garamond" w:hAnsi="Garamond"/>
          <w:bCs/>
          <w:sz w:val="20"/>
          <w:szCs w:val="20"/>
        </w:rPr>
        <w:t>body anatomy sessions, this is often a time for medical students to become comfortable with basic surgical skills, perhaps the societies need to arrange more direct to student teaching involving cadavers and access to instruments and understanding technological advancements. Quite often the courses arrange</w:t>
      </w:r>
      <w:r w:rsidR="0069501A" w:rsidRPr="00A97E39">
        <w:rPr>
          <w:rFonts w:ascii="Garamond" w:hAnsi="Garamond"/>
          <w:bCs/>
          <w:sz w:val="20"/>
          <w:szCs w:val="20"/>
        </w:rPr>
        <w:t>d</w:t>
      </w:r>
      <w:r w:rsidR="001229F6" w:rsidRPr="00A97E39">
        <w:rPr>
          <w:rFonts w:ascii="Garamond" w:hAnsi="Garamond"/>
          <w:bCs/>
          <w:sz w:val="20"/>
          <w:szCs w:val="20"/>
        </w:rPr>
        <w:t xml:space="preserve"> </w:t>
      </w:r>
      <w:r w:rsidR="00E038FD" w:rsidRPr="00A97E39">
        <w:rPr>
          <w:rFonts w:ascii="Garamond" w:hAnsi="Garamond"/>
          <w:bCs/>
          <w:sz w:val="20"/>
          <w:szCs w:val="20"/>
        </w:rPr>
        <w:t xml:space="preserve">by the societies </w:t>
      </w:r>
      <w:r w:rsidR="001229F6" w:rsidRPr="00A97E39">
        <w:rPr>
          <w:rFonts w:ascii="Garamond" w:hAnsi="Garamond"/>
          <w:bCs/>
          <w:sz w:val="20"/>
          <w:szCs w:val="20"/>
        </w:rPr>
        <w:t>are limited</w:t>
      </w:r>
      <w:r w:rsidR="00A95DD9">
        <w:rPr>
          <w:rFonts w:ascii="Garamond" w:hAnsi="Garamond"/>
          <w:bCs/>
          <w:sz w:val="20"/>
          <w:szCs w:val="20"/>
        </w:rPr>
        <w:t xml:space="preserve"> and poorly advertised,</w:t>
      </w:r>
      <w:r w:rsidR="001229F6" w:rsidRPr="00A97E39">
        <w:rPr>
          <w:rFonts w:ascii="Garamond" w:hAnsi="Garamond"/>
          <w:bCs/>
          <w:sz w:val="20"/>
          <w:szCs w:val="20"/>
        </w:rPr>
        <w:t xml:space="preserve"> this needs to be addressed. </w:t>
      </w:r>
    </w:p>
    <w:p w14:paraId="551777C3" w14:textId="77777777" w:rsidR="006209B7" w:rsidRPr="00A97E39" w:rsidRDefault="006209B7" w:rsidP="007F6D8C">
      <w:pPr>
        <w:jc w:val="both"/>
        <w:rPr>
          <w:rFonts w:ascii="Garamond" w:hAnsi="Garamond"/>
          <w:bCs/>
          <w:sz w:val="20"/>
          <w:szCs w:val="20"/>
        </w:rPr>
      </w:pPr>
    </w:p>
    <w:p w14:paraId="005A4657" w14:textId="6DF2D8E5" w:rsidR="006209B7" w:rsidRPr="00A97E39" w:rsidRDefault="00AC3E59" w:rsidP="007F6D8C">
      <w:pPr>
        <w:jc w:val="both"/>
        <w:rPr>
          <w:rFonts w:ascii="Garamond" w:hAnsi="Garamond"/>
          <w:bCs/>
          <w:sz w:val="20"/>
          <w:szCs w:val="20"/>
        </w:rPr>
      </w:pPr>
      <w:r w:rsidRPr="00A97E39">
        <w:rPr>
          <w:rFonts w:ascii="Garamond" w:hAnsi="Garamond"/>
          <w:bCs/>
          <w:sz w:val="20"/>
          <w:szCs w:val="20"/>
        </w:rPr>
        <w:t>S</w:t>
      </w:r>
      <w:r w:rsidR="006209B7" w:rsidRPr="00A97E39">
        <w:rPr>
          <w:rFonts w:ascii="Garamond" w:hAnsi="Garamond"/>
          <w:bCs/>
          <w:sz w:val="20"/>
          <w:szCs w:val="20"/>
        </w:rPr>
        <w:t>mooth</w:t>
      </w:r>
      <w:r w:rsidRPr="00A97E39">
        <w:rPr>
          <w:rFonts w:ascii="Garamond" w:hAnsi="Garamond"/>
          <w:bCs/>
          <w:sz w:val="20"/>
          <w:szCs w:val="20"/>
        </w:rPr>
        <w:t>ing</w:t>
      </w:r>
      <w:r w:rsidR="006209B7" w:rsidRPr="00A97E39">
        <w:rPr>
          <w:rFonts w:ascii="Garamond" w:hAnsi="Garamond"/>
          <w:bCs/>
          <w:sz w:val="20"/>
          <w:szCs w:val="20"/>
        </w:rPr>
        <w:t xml:space="preserve"> out the irregular</w:t>
      </w:r>
      <w:r w:rsidRPr="00A97E39">
        <w:rPr>
          <w:rFonts w:ascii="Garamond" w:hAnsi="Garamond"/>
          <w:bCs/>
          <w:sz w:val="20"/>
          <w:szCs w:val="20"/>
        </w:rPr>
        <w:t xml:space="preserve">ities we are currently facing would </w:t>
      </w:r>
      <w:r w:rsidR="005350A4">
        <w:rPr>
          <w:rFonts w:ascii="Garamond" w:hAnsi="Garamond"/>
          <w:bCs/>
          <w:sz w:val="20"/>
          <w:szCs w:val="20"/>
        </w:rPr>
        <w:t>bolster the UKs surgical-</w:t>
      </w:r>
      <w:r w:rsidR="006209B7" w:rsidRPr="00A97E39">
        <w:rPr>
          <w:rFonts w:ascii="Garamond" w:hAnsi="Garamond"/>
          <w:bCs/>
          <w:sz w:val="20"/>
          <w:szCs w:val="20"/>
        </w:rPr>
        <w:t>professio</w:t>
      </w:r>
      <w:r w:rsidR="0024086B" w:rsidRPr="00A97E39">
        <w:rPr>
          <w:rFonts w:ascii="Garamond" w:hAnsi="Garamond"/>
          <w:bCs/>
          <w:sz w:val="20"/>
          <w:szCs w:val="20"/>
        </w:rPr>
        <w:t xml:space="preserve">n to be one enviable worldwide, </w:t>
      </w:r>
      <w:r w:rsidRPr="00A97E39">
        <w:rPr>
          <w:rFonts w:ascii="Garamond" w:hAnsi="Garamond"/>
          <w:bCs/>
          <w:sz w:val="20"/>
          <w:szCs w:val="20"/>
        </w:rPr>
        <w:t xml:space="preserve">one that is </w:t>
      </w:r>
      <w:r w:rsidR="0024086B" w:rsidRPr="00A97E39">
        <w:rPr>
          <w:rFonts w:ascii="Garamond" w:hAnsi="Garamond"/>
          <w:bCs/>
          <w:sz w:val="20"/>
          <w:szCs w:val="20"/>
        </w:rPr>
        <w:t>representative of both male and females and its stake holders</w:t>
      </w:r>
      <w:r w:rsidR="00DD3B03">
        <w:rPr>
          <w:rFonts w:ascii="Garamond" w:hAnsi="Garamond"/>
          <w:bCs/>
          <w:sz w:val="20"/>
          <w:szCs w:val="20"/>
        </w:rPr>
        <w:t xml:space="preserve"> – </w:t>
      </w:r>
      <w:r w:rsidR="00C927DB" w:rsidRPr="00DA0FA2">
        <w:rPr>
          <w:rFonts w:ascii="Garamond" w:hAnsi="Garamond"/>
          <w:bCs/>
          <w:i/>
          <w:sz w:val="20"/>
          <w:szCs w:val="20"/>
        </w:rPr>
        <w:t xml:space="preserve">our esteemed </w:t>
      </w:r>
      <w:r w:rsidR="00DD3B03" w:rsidRPr="00DA0FA2">
        <w:rPr>
          <w:rFonts w:ascii="Garamond" w:hAnsi="Garamond"/>
          <w:bCs/>
          <w:i/>
          <w:sz w:val="20"/>
          <w:szCs w:val="20"/>
        </w:rPr>
        <w:t>patients</w:t>
      </w:r>
      <w:r w:rsidR="00DD3B03">
        <w:rPr>
          <w:rFonts w:ascii="Garamond" w:hAnsi="Garamond"/>
          <w:bCs/>
          <w:sz w:val="20"/>
          <w:szCs w:val="20"/>
        </w:rPr>
        <w:t xml:space="preserve">. </w:t>
      </w:r>
    </w:p>
    <w:p w14:paraId="26CCD992" w14:textId="77777777" w:rsidR="003B6458" w:rsidRDefault="003B6458" w:rsidP="007F6D8C">
      <w:pPr>
        <w:jc w:val="both"/>
        <w:rPr>
          <w:rFonts w:ascii="Garamond" w:hAnsi="Garamond"/>
          <w:i/>
          <w:sz w:val="22"/>
          <w:szCs w:val="22"/>
          <w:lang w:val="en-GB"/>
        </w:rPr>
      </w:pPr>
    </w:p>
    <w:p w14:paraId="56C472E6" w14:textId="1A428B11" w:rsidR="00FA0DAB" w:rsidRDefault="003B6458" w:rsidP="00BE57C1">
      <w:pPr>
        <w:jc w:val="center"/>
        <w:rPr>
          <w:rFonts w:ascii="Garamond" w:hAnsi="Garamond"/>
          <w:b/>
          <w:sz w:val="22"/>
          <w:szCs w:val="22"/>
        </w:rPr>
      </w:pPr>
      <w:r w:rsidRPr="003B6458">
        <w:rPr>
          <w:rFonts w:ascii="Garamond" w:hAnsi="Garamond"/>
          <w:b/>
          <w:sz w:val="22"/>
          <w:szCs w:val="22"/>
        </w:rPr>
        <w:t>“It is not easy to be a pioneer — but oh, it is fascinating!</w:t>
      </w:r>
    </w:p>
    <w:p w14:paraId="60015AC7" w14:textId="77777777" w:rsidR="000D7B1F" w:rsidRPr="000D7B1F" w:rsidRDefault="003B6458" w:rsidP="000D7B1F">
      <w:pPr>
        <w:jc w:val="center"/>
        <w:rPr>
          <w:rFonts w:ascii="Garamond" w:hAnsi="Garamond"/>
          <w:i/>
          <w:sz w:val="16"/>
          <w:szCs w:val="16"/>
        </w:rPr>
      </w:pPr>
      <w:r w:rsidRPr="003B6458">
        <w:rPr>
          <w:rFonts w:ascii="Garamond" w:hAnsi="Garamond"/>
          <w:b/>
          <w:sz w:val="22"/>
          <w:szCs w:val="22"/>
        </w:rPr>
        <w:t>I would not trade one moment, even the worst moment, for all the riches in the world.”</w:t>
      </w:r>
      <w:r w:rsidR="000D7B1F">
        <w:rPr>
          <w:rFonts w:ascii="Garamond" w:hAnsi="Garamond"/>
          <w:b/>
          <w:sz w:val="22"/>
          <w:szCs w:val="22"/>
        </w:rPr>
        <w:t xml:space="preserve"> </w:t>
      </w:r>
      <w:r w:rsidR="000D7B1F" w:rsidRPr="000D7B1F">
        <w:rPr>
          <w:rFonts w:ascii="Garamond" w:hAnsi="Garamond"/>
          <w:i/>
          <w:sz w:val="16"/>
          <w:szCs w:val="16"/>
        </w:rPr>
        <w:t>- Elizabeth Blackwell</w:t>
      </w:r>
    </w:p>
    <w:p w14:paraId="485231AD" w14:textId="77777777" w:rsidR="00362DF6" w:rsidRDefault="00362DF6" w:rsidP="007F6D8C">
      <w:pPr>
        <w:jc w:val="both"/>
        <w:rPr>
          <w:rFonts w:ascii="Garamond" w:hAnsi="Garamond"/>
          <w:sz w:val="22"/>
          <w:szCs w:val="22"/>
        </w:rPr>
      </w:pPr>
    </w:p>
    <w:p w14:paraId="43952FCD" w14:textId="77777777" w:rsidR="00EC0C35" w:rsidRDefault="00EC0C35" w:rsidP="007F6D8C">
      <w:pPr>
        <w:jc w:val="both"/>
        <w:rPr>
          <w:rFonts w:ascii="Garamond" w:hAnsi="Garamond"/>
          <w:sz w:val="22"/>
          <w:szCs w:val="22"/>
        </w:rPr>
      </w:pPr>
    </w:p>
    <w:p w14:paraId="4D57967A" w14:textId="77777777" w:rsidR="00EC0C35" w:rsidRDefault="00EC0C35" w:rsidP="007F6D8C">
      <w:pPr>
        <w:jc w:val="both"/>
        <w:rPr>
          <w:rFonts w:ascii="Garamond" w:hAnsi="Garamond"/>
          <w:sz w:val="22"/>
          <w:szCs w:val="22"/>
        </w:rPr>
      </w:pPr>
    </w:p>
    <w:p w14:paraId="6F26EE69" w14:textId="77777777" w:rsidR="00EC0C35" w:rsidRDefault="00EC0C35" w:rsidP="00A97E39">
      <w:pPr>
        <w:rPr>
          <w:rFonts w:ascii="Garamond" w:hAnsi="Garamond"/>
          <w:b/>
          <w:sz w:val="16"/>
          <w:szCs w:val="16"/>
        </w:rPr>
      </w:pPr>
    </w:p>
    <w:p w14:paraId="6FE58030" w14:textId="568F9BC0" w:rsidR="0078068A" w:rsidRPr="00EC0C35" w:rsidRDefault="007A3C7D" w:rsidP="00EC0C35">
      <w:pPr>
        <w:shd w:val="clear" w:color="auto" w:fill="D9E2F3" w:themeFill="accent5" w:themeFillTint="33"/>
        <w:rPr>
          <w:rFonts w:ascii="Garamond" w:hAnsi="Garamond"/>
          <w:b/>
          <w:sz w:val="20"/>
          <w:szCs w:val="20"/>
        </w:rPr>
      </w:pPr>
      <w:r w:rsidRPr="00EC0C35">
        <w:rPr>
          <w:rFonts w:ascii="Garamond" w:hAnsi="Garamond"/>
          <w:b/>
          <w:sz w:val="20"/>
          <w:szCs w:val="20"/>
        </w:rPr>
        <w:t>REFERENCES</w:t>
      </w:r>
    </w:p>
    <w:p w14:paraId="093D46A9" w14:textId="77777777" w:rsidR="007A3C7D" w:rsidRPr="00EC0C35" w:rsidRDefault="007A3C7D" w:rsidP="007F6D8C">
      <w:pPr>
        <w:jc w:val="both"/>
        <w:rPr>
          <w:rFonts w:ascii="Garamond" w:hAnsi="Garamond"/>
          <w:b/>
          <w:sz w:val="20"/>
          <w:szCs w:val="20"/>
        </w:rPr>
      </w:pPr>
    </w:p>
    <w:p w14:paraId="51D03694" w14:textId="23E1D9E5" w:rsidR="004702BC" w:rsidRPr="00EC0C35" w:rsidRDefault="004702BC" w:rsidP="00BD7834">
      <w:pPr>
        <w:pStyle w:val="ListParagraph"/>
        <w:numPr>
          <w:ilvl w:val="0"/>
          <w:numId w:val="5"/>
        </w:numPr>
        <w:jc w:val="both"/>
        <w:rPr>
          <w:rFonts w:ascii="Garamond" w:eastAsia="Times New Roman" w:hAnsi="Garamond"/>
          <w:sz w:val="20"/>
          <w:szCs w:val="20"/>
        </w:rPr>
      </w:pPr>
      <w:r w:rsidRPr="00EC0C35">
        <w:rPr>
          <w:rFonts w:ascii="Garamond" w:eastAsia="Times New Roman" w:hAnsi="Garamond"/>
          <w:color w:val="000000"/>
          <w:sz w:val="20"/>
          <w:szCs w:val="20"/>
          <w:shd w:val="clear" w:color="auto" w:fill="FFFFFF"/>
        </w:rPr>
        <w:t>Women in Surgery — Royal College of Surgeons [Internet]. Royal College of Surgeons. 2021 [cited 17 January 2021]. Available from: https://www.rcseng.ac.uk/careers-in-surgery/women-in-surgery/</w:t>
      </w:r>
    </w:p>
    <w:p w14:paraId="1506E5F8" w14:textId="6928F3D1" w:rsidR="00416344" w:rsidRPr="00EC0C35" w:rsidRDefault="00416344" w:rsidP="00BD7834">
      <w:pPr>
        <w:pStyle w:val="ListParagraph"/>
        <w:numPr>
          <w:ilvl w:val="0"/>
          <w:numId w:val="5"/>
        </w:numPr>
        <w:jc w:val="both"/>
        <w:rPr>
          <w:rFonts w:ascii="Garamond" w:eastAsia="Times New Roman" w:hAnsi="Garamond" w:cs="Times New Roman"/>
          <w:sz w:val="20"/>
          <w:szCs w:val="20"/>
        </w:rPr>
      </w:pPr>
      <w:r w:rsidRPr="00EC0C35">
        <w:rPr>
          <w:rFonts w:ascii="Garamond" w:eastAsia="Times New Roman" w:hAnsi="Garamond"/>
          <w:color w:val="000000"/>
          <w:sz w:val="20"/>
          <w:szCs w:val="20"/>
          <w:shd w:val="clear" w:color="auto" w:fill="FFFFFF"/>
        </w:rPr>
        <w:t xml:space="preserve">Singh, C., </w:t>
      </w:r>
      <w:proofErr w:type="spellStart"/>
      <w:r w:rsidRPr="00EC0C35">
        <w:rPr>
          <w:rFonts w:ascii="Garamond" w:eastAsia="Times New Roman" w:hAnsi="Garamond"/>
          <w:color w:val="000000"/>
          <w:sz w:val="20"/>
          <w:szCs w:val="20"/>
          <w:shd w:val="clear" w:color="auto" w:fill="FFFFFF"/>
        </w:rPr>
        <w:t>Loseth</w:t>
      </w:r>
      <w:proofErr w:type="spellEnd"/>
      <w:r w:rsidRPr="00EC0C35">
        <w:rPr>
          <w:rFonts w:ascii="Garamond" w:eastAsia="Times New Roman" w:hAnsi="Garamond"/>
          <w:color w:val="000000"/>
          <w:sz w:val="20"/>
          <w:szCs w:val="20"/>
          <w:shd w:val="clear" w:color="auto" w:fill="FFFFFF"/>
        </w:rPr>
        <w:t xml:space="preserve">, C. and </w:t>
      </w:r>
      <w:proofErr w:type="spellStart"/>
      <w:r w:rsidRPr="00EC0C35">
        <w:rPr>
          <w:rFonts w:ascii="Garamond" w:eastAsia="Times New Roman" w:hAnsi="Garamond"/>
          <w:color w:val="000000"/>
          <w:sz w:val="20"/>
          <w:szCs w:val="20"/>
          <w:shd w:val="clear" w:color="auto" w:fill="FFFFFF"/>
        </w:rPr>
        <w:t>Shoqirat</w:t>
      </w:r>
      <w:proofErr w:type="spellEnd"/>
      <w:r w:rsidRPr="00EC0C35">
        <w:rPr>
          <w:rFonts w:ascii="Garamond" w:eastAsia="Times New Roman" w:hAnsi="Garamond"/>
          <w:color w:val="000000"/>
          <w:sz w:val="20"/>
          <w:szCs w:val="20"/>
          <w:shd w:val="clear" w:color="auto" w:fill="FFFFFF"/>
        </w:rPr>
        <w:t>, N., 2020. Women in surgery: a systematic review of 25 years. </w:t>
      </w:r>
      <w:r w:rsidRPr="00EC0C35">
        <w:rPr>
          <w:rFonts w:ascii="Garamond" w:eastAsia="Times New Roman" w:hAnsi="Garamond"/>
          <w:i/>
          <w:iCs/>
          <w:color w:val="000000"/>
          <w:sz w:val="20"/>
          <w:szCs w:val="20"/>
          <w:shd w:val="clear" w:color="auto" w:fill="FFFFFF"/>
        </w:rPr>
        <w:t>BMJ Leader</w:t>
      </w:r>
      <w:r w:rsidRPr="00EC0C35">
        <w:rPr>
          <w:rFonts w:ascii="Garamond" w:eastAsia="Times New Roman" w:hAnsi="Garamond"/>
          <w:color w:val="000000"/>
          <w:sz w:val="20"/>
          <w:szCs w:val="20"/>
          <w:shd w:val="clear" w:color="auto" w:fill="FFFFFF"/>
        </w:rPr>
        <w:t>, pp.leader-2019-000199.</w:t>
      </w:r>
      <w:r w:rsidR="002D6B0E" w:rsidRPr="00EC0C35">
        <w:rPr>
          <w:rFonts w:ascii="Garamond" w:eastAsia="Times New Roman" w:hAnsi="Garamond"/>
          <w:color w:val="000000"/>
          <w:sz w:val="20"/>
          <w:szCs w:val="20"/>
          <w:shd w:val="clear" w:color="auto" w:fill="FFFFFF"/>
        </w:rPr>
        <w:t xml:space="preserve"> [cited 17 January 2021].</w:t>
      </w:r>
    </w:p>
    <w:p w14:paraId="7EDA1C3A" w14:textId="2A70F9F6" w:rsidR="00416344" w:rsidRPr="00EC0C35" w:rsidRDefault="00416344" w:rsidP="00A97E39">
      <w:pPr>
        <w:pStyle w:val="ListParagraph"/>
        <w:jc w:val="both"/>
        <w:rPr>
          <w:rFonts w:ascii="Garamond" w:hAnsi="Garamond"/>
          <w:sz w:val="20"/>
          <w:szCs w:val="20"/>
        </w:rPr>
      </w:pPr>
      <w:r w:rsidRPr="00EC0C35">
        <w:rPr>
          <w:rFonts w:ascii="Garamond" w:eastAsia="Times New Roman" w:hAnsi="Garamond"/>
          <w:color w:val="000000"/>
          <w:sz w:val="20"/>
          <w:szCs w:val="20"/>
          <w:shd w:val="clear" w:color="auto" w:fill="FFFFFF"/>
        </w:rPr>
        <w:t xml:space="preserve">Available from: </w:t>
      </w:r>
      <w:r w:rsidRPr="00EC0C35">
        <w:rPr>
          <w:rFonts w:ascii="Garamond" w:hAnsi="Garamond"/>
          <w:sz w:val="20"/>
          <w:szCs w:val="20"/>
        </w:rPr>
        <w:t>https://bmjleader.bmj.com/content/early/2020/10/20/leader-2019-000199</w:t>
      </w:r>
    </w:p>
    <w:p w14:paraId="4DEE06E6" w14:textId="26A926E3" w:rsidR="004702BC" w:rsidRPr="00EC0C35" w:rsidRDefault="004702BC" w:rsidP="00BD7834">
      <w:pPr>
        <w:pStyle w:val="ListParagraph"/>
        <w:numPr>
          <w:ilvl w:val="0"/>
          <w:numId w:val="5"/>
        </w:numPr>
        <w:jc w:val="both"/>
        <w:rPr>
          <w:rFonts w:ascii="Garamond" w:eastAsia="Times New Roman" w:hAnsi="Garamond"/>
          <w:color w:val="000000"/>
          <w:sz w:val="20"/>
          <w:szCs w:val="20"/>
          <w:shd w:val="clear" w:color="auto" w:fill="FFFFFF"/>
        </w:rPr>
      </w:pPr>
      <w:r w:rsidRPr="00EC0C35">
        <w:rPr>
          <w:rFonts w:ascii="Garamond" w:eastAsia="Times New Roman" w:hAnsi="Garamond"/>
          <w:color w:val="000000"/>
          <w:sz w:val="20"/>
          <w:szCs w:val="20"/>
          <w:shd w:val="clear" w:color="auto" w:fill="FFFFFF"/>
        </w:rPr>
        <w:t>Straus S, Johnson M, Marquez C, Feldman M. Characteristics of Successful and Failed Mentoring Relationships. Academic Medicine. 2013;88(1):82-89.</w:t>
      </w:r>
      <w:r w:rsidR="002D6B0E" w:rsidRPr="00EC0C35">
        <w:rPr>
          <w:rFonts w:ascii="Garamond" w:eastAsia="Times New Roman" w:hAnsi="Garamond"/>
          <w:color w:val="000000"/>
          <w:sz w:val="20"/>
          <w:szCs w:val="20"/>
          <w:shd w:val="clear" w:color="auto" w:fill="FFFFFF"/>
        </w:rPr>
        <w:t xml:space="preserve"> [cited 17 January 2021].</w:t>
      </w:r>
    </w:p>
    <w:p w14:paraId="4A8949F4" w14:textId="4B322F0E" w:rsidR="004702BC" w:rsidRPr="00EC0C35" w:rsidRDefault="00416344" w:rsidP="00A97E39">
      <w:pPr>
        <w:pStyle w:val="ListParagraph"/>
        <w:jc w:val="both"/>
        <w:rPr>
          <w:rStyle w:val="Hyperlink"/>
          <w:rFonts w:ascii="Garamond" w:hAnsi="Garamond"/>
          <w:color w:val="auto"/>
          <w:sz w:val="20"/>
          <w:szCs w:val="20"/>
          <w:u w:val="none"/>
        </w:rPr>
      </w:pPr>
      <w:r w:rsidRPr="00EC0C35">
        <w:rPr>
          <w:rFonts w:ascii="Garamond" w:eastAsia="Times New Roman" w:hAnsi="Garamond"/>
          <w:color w:val="000000"/>
          <w:sz w:val="20"/>
          <w:szCs w:val="20"/>
          <w:shd w:val="clear" w:color="auto" w:fill="FFFFFF"/>
        </w:rPr>
        <w:t xml:space="preserve">Available from: </w:t>
      </w:r>
      <w:r w:rsidRPr="00EC0C35">
        <w:rPr>
          <w:rFonts w:ascii="Garamond" w:hAnsi="Garamond"/>
          <w:sz w:val="20"/>
          <w:szCs w:val="20"/>
        </w:rPr>
        <w:t>https://www.ncbi.nlm.nih.gov/pmc/articles/PMC3665769/</w:t>
      </w:r>
    </w:p>
    <w:p w14:paraId="65E03408" w14:textId="4041EF4B" w:rsidR="004702BC" w:rsidRPr="00EC0C35" w:rsidRDefault="004702BC" w:rsidP="00BD7834">
      <w:pPr>
        <w:pStyle w:val="ListParagraph"/>
        <w:numPr>
          <w:ilvl w:val="0"/>
          <w:numId w:val="5"/>
        </w:numPr>
        <w:jc w:val="both"/>
        <w:rPr>
          <w:rFonts w:ascii="Garamond" w:eastAsia="Times New Roman" w:hAnsi="Garamond" w:cs="Times New Roman"/>
          <w:sz w:val="20"/>
          <w:szCs w:val="20"/>
        </w:rPr>
      </w:pPr>
      <w:r w:rsidRPr="00EC0C35">
        <w:rPr>
          <w:rFonts w:ascii="Garamond" w:eastAsia="Times New Roman" w:hAnsi="Garamond"/>
          <w:color w:val="000000"/>
          <w:sz w:val="20"/>
          <w:szCs w:val="20"/>
          <w:shd w:val="clear" w:color="auto" w:fill="FFFFFF"/>
        </w:rPr>
        <w:t>More than half of UK female surgeons have experience of workplace discrimination, poll suggests | BMJ [Internet]. Bmj.com. 2021 [cited 17 January 2021]. Available from: https://www.bmj.com/company/newsroom/more-than-half-of-uk-female-surgeons-have-experience-of-workplace-discrimination-poll-suggests/</w:t>
      </w:r>
    </w:p>
    <w:p w14:paraId="0016650F" w14:textId="6F8E3428" w:rsidR="004702BC" w:rsidRPr="00EC0C35" w:rsidRDefault="004702BC" w:rsidP="00A97E39">
      <w:pPr>
        <w:pStyle w:val="ListParagraph"/>
        <w:numPr>
          <w:ilvl w:val="0"/>
          <w:numId w:val="5"/>
        </w:numPr>
        <w:jc w:val="both"/>
        <w:rPr>
          <w:rFonts w:ascii="Garamond" w:eastAsia="Times New Roman" w:hAnsi="Garamond" w:cs="Times New Roman"/>
          <w:sz w:val="20"/>
          <w:szCs w:val="20"/>
        </w:rPr>
      </w:pPr>
      <w:r w:rsidRPr="00EC0C35">
        <w:rPr>
          <w:rFonts w:ascii="Garamond" w:eastAsia="Times New Roman" w:hAnsi="Garamond"/>
          <w:color w:val="000000"/>
          <w:sz w:val="20"/>
          <w:szCs w:val="20"/>
          <w:shd w:val="clear" w:color="auto" w:fill="FFFFFF"/>
        </w:rPr>
        <w:t>Female surgeons frustrated by male-dominated field – study [Internet]. the Guardian. 2021 [cited 17 January 2021]. Available from: https://www.theguardian.com/society/2019/jan/08/female-surgeons-frustrated-by-male-dominated-field-study-finds</w:t>
      </w:r>
    </w:p>
    <w:p w14:paraId="1B33D117" w14:textId="04D08AF2" w:rsidR="004702BC" w:rsidRPr="00EC0C35" w:rsidRDefault="004702BC" w:rsidP="00BD7834">
      <w:pPr>
        <w:pStyle w:val="ListParagraph"/>
        <w:numPr>
          <w:ilvl w:val="0"/>
          <w:numId w:val="5"/>
        </w:numPr>
        <w:jc w:val="both"/>
        <w:rPr>
          <w:rFonts w:ascii="Garamond" w:eastAsia="Times New Roman" w:hAnsi="Garamond"/>
          <w:color w:val="000000"/>
          <w:sz w:val="20"/>
          <w:szCs w:val="20"/>
          <w:shd w:val="clear" w:color="auto" w:fill="FFFFFF"/>
        </w:rPr>
      </w:pPr>
      <w:r w:rsidRPr="00EC0C35">
        <w:rPr>
          <w:rFonts w:ascii="Garamond" w:eastAsia="Times New Roman" w:hAnsi="Garamond"/>
          <w:color w:val="000000"/>
          <w:sz w:val="20"/>
          <w:szCs w:val="20"/>
          <w:shd w:val="clear" w:color="auto" w:fill="FFFFFF"/>
        </w:rPr>
        <w:t xml:space="preserve">Wallis C, Ravi B, Coburn N, Nam R, </w:t>
      </w:r>
      <w:proofErr w:type="spellStart"/>
      <w:r w:rsidRPr="00EC0C35">
        <w:rPr>
          <w:rFonts w:ascii="Garamond" w:eastAsia="Times New Roman" w:hAnsi="Garamond"/>
          <w:color w:val="000000"/>
          <w:sz w:val="20"/>
          <w:szCs w:val="20"/>
          <w:shd w:val="clear" w:color="auto" w:fill="FFFFFF"/>
        </w:rPr>
        <w:t>Detsky</w:t>
      </w:r>
      <w:proofErr w:type="spellEnd"/>
      <w:r w:rsidRPr="00EC0C35">
        <w:rPr>
          <w:rFonts w:ascii="Garamond" w:eastAsia="Times New Roman" w:hAnsi="Garamond"/>
          <w:color w:val="000000"/>
          <w:sz w:val="20"/>
          <w:szCs w:val="20"/>
          <w:shd w:val="clear" w:color="auto" w:fill="FFFFFF"/>
        </w:rPr>
        <w:t xml:space="preserve"> A, </w:t>
      </w:r>
      <w:proofErr w:type="spellStart"/>
      <w:r w:rsidRPr="00EC0C35">
        <w:rPr>
          <w:rFonts w:ascii="Garamond" w:eastAsia="Times New Roman" w:hAnsi="Garamond"/>
          <w:color w:val="000000"/>
          <w:sz w:val="20"/>
          <w:szCs w:val="20"/>
          <w:shd w:val="clear" w:color="auto" w:fill="FFFFFF"/>
        </w:rPr>
        <w:t>Satkunasivam</w:t>
      </w:r>
      <w:proofErr w:type="spellEnd"/>
      <w:r w:rsidRPr="00EC0C35">
        <w:rPr>
          <w:rFonts w:ascii="Garamond" w:eastAsia="Times New Roman" w:hAnsi="Garamond"/>
          <w:color w:val="000000"/>
          <w:sz w:val="20"/>
          <w:szCs w:val="20"/>
          <w:shd w:val="clear" w:color="auto" w:fill="FFFFFF"/>
        </w:rPr>
        <w:t xml:space="preserve"> R. Comparison of postoperative outcomes among patients treated by male and female surgeons: a population based matched cohort study. BMJ. 2017;:j4366.</w:t>
      </w:r>
      <w:r w:rsidR="002D6B0E" w:rsidRPr="00EC0C35">
        <w:rPr>
          <w:rFonts w:ascii="Garamond" w:eastAsia="Times New Roman" w:hAnsi="Garamond"/>
          <w:color w:val="000000"/>
          <w:sz w:val="20"/>
          <w:szCs w:val="20"/>
          <w:shd w:val="clear" w:color="auto" w:fill="FFFFFF"/>
        </w:rPr>
        <w:t xml:space="preserve"> [cited 17 January 2021].</w:t>
      </w:r>
    </w:p>
    <w:p w14:paraId="5E3C4D49" w14:textId="1AD2534E" w:rsidR="00416344" w:rsidRPr="00EC0C35" w:rsidRDefault="00416344" w:rsidP="00A97E39">
      <w:pPr>
        <w:pStyle w:val="ListParagraph"/>
        <w:jc w:val="both"/>
        <w:rPr>
          <w:rStyle w:val="Hyperlink"/>
          <w:rFonts w:ascii="Garamond" w:hAnsi="Garamond"/>
          <w:color w:val="auto"/>
          <w:sz w:val="20"/>
          <w:szCs w:val="20"/>
          <w:u w:val="none"/>
        </w:rPr>
      </w:pPr>
      <w:r w:rsidRPr="00EC0C35">
        <w:rPr>
          <w:rFonts w:ascii="Garamond" w:eastAsia="Times New Roman" w:hAnsi="Garamond"/>
          <w:color w:val="000000"/>
          <w:sz w:val="20"/>
          <w:szCs w:val="20"/>
          <w:shd w:val="clear" w:color="auto" w:fill="FFFFFF"/>
        </w:rPr>
        <w:t xml:space="preserve">Available from: </w:t>
      </w:r>
      <w:r w:rsidRPr="00EC0C35">
        <w:rPr>
          <w:rFonts w:ascii="Garamond" w:hAnsi="Garamond"/>
          <w:sz w:val="20"/>
          <w:szCs w:val="20"/>
        </w:rPr>
        <w:t>https://www.bmj.com/content/359/bmj.j4366</w:t>
      </w:r>
    </w:p>
    <w:p w14:paraId="30895BE4" w14:textId="2A8A25AE" w:rsidR="004702BC" w:rsidRPr="00EC0C35" w:rsidRDefault="004702BC" w:rsidP="00BD7834">
      <w:pPr>
        <w:pStyle w:val="ListParagraph"/>
        <w:numPr>
          <w:ilvl w:val="0"/>
          <w:numId w:val="5"/>
        </w:numPr>
        <w:jc w:val="both"/>
        <w:rPr>
          <w:rFonts w:ascii="Garamond" w:eastAsia="Times New Roman" w:hAnsi="Garamond"/>
          <w:sz w:val="20"/>
          <w:szCs w:val="20"/>
        </w:rPr>
      </w:pPr>
      <w:r w:rsidRPr="00EC0C35">
        <w:rPr>
          <w:rFonts w:ascii="Garamond" w:eastAsia="Times New Roman" w:hAnsi="Garamond"/>
          <w:color w:val="000000"/>
          <w:sz w:val="20"/>
          <w:szCs w:val="20"/>
          <w:shd w:val="clear" w:color="auto" w:fill="FFFFFF"/>
        </w:rPr>
        <w:t>Surgical Specialties — Royal College of Surgeons [Internet]. Royal College of Surgeons. 2021 [cited 17 January 2021]. Available from: https://www.rcseng.ac.uk/careers-in-surgery/trainees/foundation-and-core-trainees/surgical-specialties/</w:t>
      </w:r>
    </w:p>
    <w:p w14:paraId="10D509C1" w14:textId="0F126BB0" w:rsidR="004702BC" w:rsidRPr="00EC0C35" w:rsidRDefault="004702BC" w:rsidP="00BD7834">
      <w:pPr>
        <w:pStyle w:val="ListParagraph"/>
        <w:numPr>
          <w:ilvl w:val="0"/>
          <w:numId w:val="5"/>
        </w:numPr>
        <w:jc w:val="both"/>
        <w:rPr>
          <w:rFonts w:ascii="Garamond" w:hAnsi="Garamond"/>
          <w:sz w:val="20"/>
          <w:szCs w:val="20"/>
        </w:rPr>
      </w:pPr>
      <w:r w:rsidRPr="00EC0C35">
        <w:rPr>
          <w:rFonts w:ascii="Garamond" w:eastAsia="Times New Roman" w:hAnsi="Garamond"/>
          <w:color w:val="000000"/>
          <w:sz w:val="20"/>
          <w:szCs w:val="20"/>
          <w:shd w:val="clear" w:color="auto" w:fill="FFFFFF"/>
        </w:rPr>
        <w:t xml:space="preserve">Harries R, McGoldrick C, Mohan H, Fitzgerald J, </w:t>
      </w:r>
      <w:proofErr w:type="spellStart"/>
      <w:r w:rsidRPr="00EC0C35">
        <w:rPr>
          <w:rFonts w:ascii="Garamond" w:eastAsia="Times New Roman" w:hAnsi="Garamond"/>
          <w:color w:val="000000"/>
          <w:sz w:val="20"/>
          <w:szCs w:val="20"/>
          <w:shd w:val="clear" w:color="auto" w:fill="FFFFFF"/>
        </w:rPr>
        <w:t>Gokani</w:t>
      </w:r>
      <w:proofErr w:type="spellEnd"/>
      <w:r w:rsidRPr="00EC0C35">
        <w:rPr>
          <w:rFonts w:ascii="Garamond" w:eastAsia="Times New Roman" w:hAnsi="Garamond"/>
          <w:color w:val="000000"/>
          <w:sz w:val="20"/>
          <w:szCs w:val="20"/>
          <w:shd w:val="clear" w:color="auto" w:fill="FFFFFF"/>
        </w:rPr>
        <w:t xml:space="preserve"> V. Less Than Full-time Training in surgical </w:t>
      </w:r>
      <w:proofErr w:type="spellStart"/>
      <w:r w:rsidRPr="00EC0C35">
        <w:rPr>
          <w:rFonts w:ascii="Garamond" w:eastAsia="Times New Roman" w:hAnsi="Garamond"/>
          <w:color w:val="000000"/>
          <w:sz w:val="20"/>
          <w:szCs w:val="20"/>
          <w:shd w:val="clear" w:color="auto" w:fill="FFFFFF"/>
        </w:rPr>
        <w:t>specialities</w:t>
      </w:r>
      <w:proofErr w:type="spellEnd"/>
      <w:r w:rsidRPr="00EC0C35">
        <w:rPr>
          <w:rFonts w:ascii="Garamond" w:eastAsia="Times New Roman" w:hAnsi="Garamond"/>
          <w:color w:val="000000"/>
          <w:sz w:val="20"/>
          <w:szCs w:val="20"/>
          <w:shd w:val="clear" w:color="auto" w:fill="FFFFFF"/>
        </w:rPr>
        <w:t>: Consensus recommendations for flexible training by the Association of Surgeons in Training. International Journal of Surgery. 2015;23:S10-S14.</w:t>
      </w:r>
      <w:r w:rsidR="00416344" w:rsidRPr="00EC0C35">
        <w:rPr>
          <w:rFonts w:ascii="Garamond" w:eastAsia="Times New Roman" w:hAnsi="Garamond"/>
          <w:color w:val="000000"/>
          <w:sz w:val="20"/>
          <w:szCs w:val="20"/>
          <w:shd w:val="clear" w:color="auto" w:fill="FFFFFF"/>
        </w:rPr>
        <w:t xml:space="preserve"> </w:t>
      </w:r>
      <w:r w:rsidR="002D6B0E" w:rsidRPr="00EC0C35">
        <w:rPr>
          <w:rFonts w:ascii="Garamond" w:eastAsia="Times New Roman" w:hAnsi="Garamond"/>
          <w:color w:val="000000"/>
          <w:sz w:val="20"/>
          <w:szCs w:val="20"/>
          <w:shd w:val="clear" w:color="auto" w:fill="FFFFFF"/>
        </w:rPr>
        <w:t xml:space="preserve">[cited 17 January 2021]. </w:t>
      </w:r>
      <w:r w:rsidR="00416344" w:rsidRPr="00EC0C35">
        <w:rPr>
          <w:rFonts w:ascii="Garamond" w:eastAsia="Times New Roman" w:hAnsi="Garamond"/>
          <w:color w:val="000000"/>
          <w:sz w:val="20"/>
          <w:szCs w:val="20"/>
          <w:shd w:val="clear" w:color="auto" w:fill="FFFFFF"/>
        </w:rPr>
        <w:t>Available from:</w:t>
      </w:r>
      <w:r w:rsidR="002D6B0E" w:rsidRPr="00EC0C35">
        <w:rPr>
          <w:rFonts w:ascii="Garamond" w:eastAsia="Times New Roman" w:hAnsi="Garamond"/>
          <w:color w:val="000000"/>
          <w:sz w:val="20"/>
          <w:szCs w:val="20"/>
          <w:shd w:val="clear" w:color="auto" w:fill="FFFFFF"/>
        </w:rPr>
        <w:t xml:space="preserve"> </w:t>
      </w:r>
      <w:r w:rsidR="00416344" w:rsidRPr="00EC0C35">
        <w:rPr>
          <w:rFonts w:ascii="Garamond" w:hAnsi="Garamond"/>
          <w:sz w:val="20"/>
          <w:szCs w:val="20"/>
        </w:rPr>
        <w:t>https://www.sciencedirect.com/science/article/pii/S1743919115012030</w:t>
      </w:r>
    </w:p>
    <w:p w14:paraId="6087AE5D" w14:textId="77777777" w:rsidR="00416344" w:rsidRPr="002D6B0E" w:rsidRDefault="00416344" w:rsidP="004702BC">
      <w:pPr>
        <w:pStyle w:val="ListParagraph"/>
        <w:rPr>
          <w:rFonts w:ascii="Garamond" w:eastAsia="Times New Roman" w:hAnsi="Garamond" w:cs="Times New Roman"/>
          <w:sz w:val="20"/>
          <w:szCs w:val="20"/>
        </w:rPr>
      </w:pPr>
    </w:p>
    <w:p w14:paraId="16BCADC7" w14:textId="77777777" w:rsidR="0078068A" w:rsidRPr="002D6B0E" w:rsidRDefault="0078068A" w:rsidP="007F6D8C">
      <w:pPr>
        <w:jc w:val="both"/>
        <w:rPr>
          <w:rFonts w:ascii="Garamond" w:hAnsi="Garamond"/>
          <w:sz w:val="20"/>
          <w:szCs w:val="20"/>
          <w:lang w:val="en-GB"/>
        </w:rPr>
      </w:pPr>
    </w:p>
    <w:sectPr w:rsidR="0078068A" w:rsidRPr="002D6B0E" w:rsidSect="00B05D6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Open Sans">
    <w:altName w:val="Times New Roman"/>
    <w:panose1 w:val="020B0604020202020204"/>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0BC"/>
    <w:multiLevelType w:val="multilevel"/>
    <w:tmpl w:val="46A8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75B75"/>
    <w:multiLevelType w:val="hybridMultilevel"/>
    <w:tmpl w:val="781AE97C"/>
    <w:lvl w:ilvl="0" w:tplc="6700C7E6">
      <w:start w:val="1500"/>
      <w:numFmt w:val="bullet"/>
      <w:lvlText w:val="-"/>
      <w:lvlJc w:val="left"/>
      <w:pPr>
        <w:ind w:left="360" w:hanging="360"/>
      </w:pPr>
      <w:rPr>
        <w:rFonts w:ascii="Garamond" w:eastAsiaTheme="minorHAnsi" w:hAnsi="Garamond"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810F9D"/>
    <w:multiLevelType w:val="hybridMultilevel"/>
    <w:tmpl w:val="773829B6"/>
    <w:lvl w:ilvl="0" w:tplc="AA6A1246">
      <w:start w:val="1"/>
      <w:numFmt w:val="decimal"/>
      <w:lvlText w:val="(%1)"/>
      <w:lvlJc w:val="left"/>
      <w:pPr>
        <w:ind w:left="720" w:hanging="360"/>
      </w:pPr>
      <w:rPr>
        <w:rFonts w:ascii="Open Sans" w:hAnsi="Open San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07237"/>
    <w:multiLevelType w:val="hybridMultilevel"/>
    <w:tmpl w:val="71DC5DE4"/>
    <w:lvl w:ilvl="0" w:tplc="CD025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B652E"/>
    <w:multiLevelType w:val="multilevel"/>
    <w:tmpl w:val="E98A0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68"/>
    <w:rsid w:val="00007BAD"/>
    <w:rsid w:val="00016275"/>
    <w:rsid w:val="000335BA"/>
    <w:rsid w:val="000379B5"/>
    <w:rsid w:val="00043EFB"/>
    <w:rsid w:val="0004569A"/>
    <w:rsid w:val="000478B6"/>
    <w:rsid w:val="00057E1A"/>
    <w:rsid w:val="000737BB"/>
    <w:rsid w:val="000738FC"/>
    <w:rsid w:val="000803DA"/>
    <w:rsid w:val="00097D01"/>
    <w:rsid w:val="000C2802"/>
    <w:rsid w:val="000D71E5"/>
    <w:rsid w:val="000D7B1F"/>
    <w:rsid w:val="000E13A7"/>
    <w:rsid w:val="000F0BDB"/>
    <w:rsid w:val="000F35F8"/>
    <w:rsid w:val="000F6AA8"/>
    <w:rsid w:val="00100E12"/>
    <w:rsid w:val="001019C2"/>
    <w:rsid w:val="00107C7A"/>
    <w:rsid w:val="0011687B"/>
    <w:rsid w:val="001229F6"/>
    <w:rsid w:val="00127A48"/>
    <w:rsid w:val="0014181A"/>
    <w:rsid w:val="0015014F"/>
    <w:rsid w:val="00156B7E"/>
    <w:rsid w:val="0018587A"/>
    <w:rsid w:val="001873D1"/>
    <w:rsid w:val="0019007C"/>
    <w:rsid w:val="00197336"/>
    <w:rsid w:val="001D5B65"/>
    <w:rsid w:val="001D5F2E"/>
    <w:rsid w:val="001E79FF"/>
    <w:rsid w:val="001F459C"/>
    <w:rsid w:val="001F6D27"/>
    <w:rsid w:val="00201C3B"/>
    <w:rsid w:val="0020335F"/>
    <w:rsid w:val="002058EE"/>
    <w:rsid w:val="00220556"/>
    <w:rsid w:val="002236B2"/>
    <w:rsid w:val="00225DE9"/>
    <w:rsid w:val="00226D5C"/>
    <w:rsid w:val="00230E69"/>
    <w:rsid w:val="00231750"/>
    <w:rsid w:val="0024086B"/>
    <w:rsid w:val="002461EA"/>
    <w:rsid w:val="00251548"/>
    <w:rsid w:val="00273A0B"/>
    <w:rsid w:val="002814E7"/>
    <w:rsid w:val="00287ADF"/>
    <w:rsid w:val="00296804"/>
    <w:rsid w:val="002A4D77"/>
    <w:rsid w:val="002C467A"/>
    <w:rsid w:val="002C4FCD"/>
    <w:rsid w:val="002C6E42"/>
    <w:rsid w:val="002D1C88"/>
    <w:rsid w:val="002D3B50"/>
    <w:rsid w:val="002D6B0E"/>
    <w:rsid w:val="002D70A5"/>
    <w:rsid w:val="002E54E1"/>
    <w:rsid w:val="002F6BB0"/>
    <w:rsid w:val="003011AE"/>
    <w:rsid w:val="00303D71"/>
    <w:rsid w:val="0032725B"/>
    <w:rsid w:val="00362DF6"/>
    <w:rsid w:val="00366247"/>
    <w:rsid w:val="003728A2"/>
    <w:rsid w:val="003820C0"/>
    <w:rsid w:val="003A53F7"/>
    <w:rsid w:val="003B16D5"/>
    <w:rsid w:val="003B3C15"/>
    <w:rsid w:val="003B454B"/>
    <w:rsid w:val="003B6458"/>
    <w:rsid w:val="003C177A"/>
    <w:rsid w:val="003D1A55"/>
    <w:rsid w:val="003D4707"/>
    <w:rsid w:val="004011FE"/>
    <w:rsid w:val="00410112"/>
    <w:rsid w:val="00414587"/>
    <w:rsid w:val="00415150"/>
    <w:rsid w:val="00416344"/>
    <w:rsid w:val="00417ADC"/>
    <w:rsid w:val="00427ED0"/>
    <w:rsid w:val="004341C7"/>
    <w:rsid w:val="004466D0"/>
    <w:rsid w:val="004636B8"/>
    <w:rsid w:val="004702BC"/>
    <w:rsid w:val="00471B95"/>
    <w:rsid w:val="004745D3"/>
    <w:rsid w:val="00493CE4"/>
    <w:rsid w:val="004A4692"/>
    <w:rsid w:val="004A7D04"/>
    <w:rsid w:val="004C2B20"/>
    <w:rsid w:val="004E1EC9"/>
    <w:rsid w:val="004F6D0C"/>
    <w:rsid w:val="005149A0"/>
    <w:rsid w:val="005163D7"/>
    <w:rsid w:val="005320F2"/>
    <w:rsid w:val="005350A4"/>
    <w:rsid w:val="00535358"/>
    <w:rsid w:val="00535EFC"/>
    <w:rsid w:val="00551A1B"/>
    <w:rsid w:val="005824A3"/>
    <w:rsid w:val="00595593"/>
    <w:rsid w:val="005A0E66"/>
    <w:rsid w:val="005D3954"/>
    <w:rsid w:val="0061093E"/>
    <w:rsid w:val="00616D87"/>
    <w:rsid w:val="00617761"/>
    <w:rsid w:val="006209B7"/>
    <w:rsid w:val="00623D5A"/>
    <w:rsid w:val="00640198"/>
    <w:rsid w:val="00646CF2"/>
    <w:rsid w:val="00653B30"/>
    <w:rsid w:val="0067725C"/>
    <w:rsid w:val="00680BF9"/>
    <w:rsid w:val="00691295"/>
    <w:rsid w:val="00693C8E"/>
    <w:rsid w:val="0069501A"/>
    <w:rsid w:val="006C1703"/>
    <w:rsid w:val="006C4988"/>
    <w:rsid w:val="006C56C1"/>
    <w:rsid w:val="006C704A"/>
    <w:rsid w:val="006C7191"/>
    <w:rsid w:val="006D4D35"/>
    <w:rsid w:val="006F1574"/>
    <w:rsid w:val="006F24D9"/>
    <w:rsid w:val="00702530"/>
    <w:rsid w:val="00704FD7"/>
    <w:rsid w:val="00706F80"/>
    <w:rsid w:val="00712CAA"/>
    <w:rsid w:val="00716D84"/>
    <w:rsid w:val="0072573A"/>
    <w:rsid w:val="0073687A"/>
    <w:rsid w:val="0074639B"/>
    <w:rsid w:val="00746EC1"/>
    <w:rsid w:val="007741B9"/>
    <w:rsid w:val="0078068A"/>
    <w:rsid w:val="00794A10"/>
    <w:rsid w:val="007A3C7D"/>
    <w:rsid w:val="007C0B08"/>
    <w:rsid w:val="007C7993"/>
    <w:rsid w:val="007D0A3B"/>
    <w:rsid w:val="007D2769"/>
    <w:rsid w:val="007E033A"/>
    <w:rsid w:val="007E29B7"/>
    <w:rsid w:val="007E7E56"/>
    <w:rsid w:val="007F6D8C"/>
    <w:rsid w:val="0080259F"/>
    <w:rsid w:val="0081426D"/>
    <w:rsid w:val="0081481C"/>
    <w:rsid w:val="00815345"/>
    <w:rsid w:val="00815A02"/>
    <w:rsid w:val="00841308"/>
    <w:rsid w:val="0084289A"/>
    <w:rsid w:val="008574F3"/>
    <w:rsid w:val="00861405"/>
    <w:rsid w:val="0086202E"/>
    <w:rsid w:val="0086659D"/>
    <w:rsid w:val="00870407"/>
    <w:rsid w:val="00871F08"/>
    <w:rsid w:val="0087695C"/>
    <w:rsid w:val="008779D2"/>
    <w:rsid w:val="00892C60"/>
    <w:rsid w:val="008A7634"/>
    <w:rsid w:val="008B0310"/>
    <w:rsid w:val="008B2F6F"/>
    <w:rsid w:val="008E1EBC"/>
    <w:rsid w:val="008F090E"/>
    <w:rsid w:val="008F291D"/>
    <w:rsid w:val="008F2AE9"/>
    <w:rsid w:val="00902B5E"/>
    <w:rsid w:val="00915DF8"/>
    <w:rsid w:val="00916A49"/>
    <w:rsid w:val="00927F1D"/>
    <w:rsid w:val="00930349"/>
    <w:rsid w:val="00930FA4"/>
    <w:rsid w:val="00932449"/>
    <w:rsid w:val="009370BE"/>
    <w:rsid w:val="00941CF9"/>
    <w:rsid w:val="009440C9"/>
    <w:rsid w:val="0095110F"/>
    <w:rsid w:val="00964D2B"/>
    <w:rsid w:val="0096524D"/>
    <w:rsid w:val="00967EFC"/>
    <w:rsid w:val="009857E7"/>
    <w:rsid w:val="009907E7"/>
    <w:rsid w:val="009A0FC1"/>
    <w:rsid w:val="009A752A"/>
    <w:rsid w:val="009B47E7"/>
    <w:rsid w:val="009D4767"/>
    <w:rsid w:val="00A1402C"/>
    <w:rsid w:val="00A271F7"/>
    <w:rsid w:val="00A27C4A"/>
    <w:rsid w:val="00A3056A"/>
    <w:rsid w:val="00A3514B"/>
    <w:rsid w:val="00A51690"/>
    <w:rsid w:val="00A613CF"/>
    <w:rsid w:val="00A95DD9"/>
    <w:rsid w:val="00A97E39"/>
    <w:rsid w:val="00AA6D5D"/>
    <w:rsid w:val="00AA7846"/>
    <w:rsid w:val="00AB093C"/>
    <w:rsid w:val="00AB58F4"/>
    <w:rsid w:val="00AB689D"/>
    <w:rsid w:val="00AC0130"/>
    <w:rsid w:val="00AC3E59"/>
    <w:rsid w:val="00B05D68"/>
    <w:rsid w:val="00B25540"/>
    <w:rsid w:val="00B43F59"/>
    <w:rsid w:val="00B529D2"/>
    <w:rsid w:val="00B557DA"/>
    <w:rsid w:val="00B5761A"/>
    <w:rsid w:val="00B64CA9"/>
    <w:rsid w:val="00B92DDB"/>
    <w:rsid w:val="00B9587A"/>
    <w:rsid w:val="00BD03B3"/>
    <w:rsid w:val="00BD7834"/>
    <w:rsid w:val="00BE0133"/>
    <w:rsid w:val="00BE57C1"/>
    <w:rsid w:val="00BF1C09"/>
    <w:rsid w:val="00BF6DC6"/>
    <w:rsid w:val="00C0371A"/>
    <w:rsid w:val="00C165F2"/>
    <w:rsid w:val="00C26303"/>
    <w:rsid w:val="00C2791E"/>
    <w:rsid w:val="00C301A5"/>
    <w:rsid w:val="00C346E1"/>
    <w:rsid w:val="00C36D6A"/>
    <w:rsid w:val="00C55BF6"/>
    <w:rsid w:val="00C653B8"/>
    <w:rsid w:val="00C779AA"/>
    <w:rsid w:val="00C860D0"/>
    <w:rsid w:val="00C90F65"/>
    <w:rsid w:val="00C927DB"/>
    <w:rsid w:val="00C95B4F"/>
    <w:rsid w:val="00CA416B"/>
    <w:rsid w:val="00CB2622"/>
    <w:rsid w:val="00CB37CE"/>
    <w:rsid w:val="00CB48D4"/>
    <w:rsid w:val="00CB54C5"/>
    <w:rsid w:val="00CB7B19"/>
    <w:rsid w:val="00CD1A09"/>
    <w:rsid w:val="00CD2BF8"/>
    <w:rsid w:val="00CD6091"/>
    <w:rsid w:val="00CD73F1"/>
    <w:rsid w:val="00CE63EE"/>
    <w:rsid w:val="00CF38CD"/>
    <w:rsid w:val="00CF635B"/>
    <w:rsid w:val="00CF7CEE"/>
    <w:rsid w:val="00D12A03"/>
    <w:rsid w:val="00D12D07"/>
    <w:rsid w:val="00D14909"/>
    <w:rsid w:val="00D24670"/>
    <w:rsid w:val="00D358C4"/>
    <w:rsid w:val="00D375A8"/>
    <w:rsid w:val="00D550CF"/>
    <w:rsid w:val="00D6144F"/>
    <w:rsid w:val="00D65E9E"/>
    <w:rsid w:val="00D814F1"/>
    <w:rsid w:val="00D82F9D"/>
    <w:rsid w:val="00D8368E"/>
    <w:rsid w:val="00D92F80"/>
    <w:rsid w:val="00D963D8"/>
    <w:rsid w:val="00DA0FA2"/>
    <w:rsid w:val="00DB0521"/>
    <w:rsid w:val="00DD0385"/>
    <w:rsid w:val="00DD3B03"/>
    <w:rsid w:val="00E01A9E"/>
    <w:rsid w:val="00E0236B"/>
    <w:rsid w:val="00E038FD"/>
    <w:rsid w:val="00E0530C"/>
    <w:rsid w:val="00E05826"/>
    <w:rsid w:val="00E125E8"/>
    <w:rsid w:val="00E215A6"/>
    <w:rsid w:val="00E25A6E"/>
    <w:rsid w:val="00E8389D"/>
    <w:rsid w:val="00E850BD"/>
    <w:rsid w:val="00EB3B41"/>
    <w:rsid w:val="00EC0C35"/>
    <w:rsid w:val="00ED29E8"/>
    <w:rsid w:val="00EF0430"/>
    <w:rsid w:val="00F17934"/>
    <w:rsid w:val="00F22CEC"/>
    <w:rsid w:val="00F339FE"/>
    <w:rsid w:val="00F37EB6"/>
    <w:rsid w:val="00F4291E"/>
    <w:rsid w:val="00F53C5D"/>
    <w:rsid w:val="00F57ED2"/>
    <w:rsid w:val="00F76FBA"/>
    <w:rsid w:val="00FA0DAB"/>
    <w:rsid w:val="00FC02CB"/>
    <w:rsid w:val="00FC29D8"/>
    <w:rsid w:val="00FD6333"/>
    <w:rsid w:val="00FE040A"/>
    <w:rsid w:val="00FE748D"/>
    <w:rsid w:val="00FF0796"/>
    <w:rsid w:val="00FF64B1"/>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503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BC"/>
    <w:rPr>
      <w:rFonts w:ascii="Times New Roman" w:hAnsi="Times New Roman" w:cs="Times New Roman"/>
    </w:rPr>
  </w:style>
  <w:style w:type="paragraph" w:styleId="Heading2">
    <w:name w:val="heading 2"/>
    <w:basedOn w:val="Normal"/>
    <w:next w:val="Normal"/>
    <w:link w:val="Heading2Char"/>
    <w:uiPriority w:val="9"/>
    <w:semiHidden/>
    <w:unhideWhenUsed/>
    <w:qFormat/>
    <w:rsid w:val="00E215A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8A"/>
    <w:pPr>
      <w:ind w:left="720"/>
      <w:contextualSpacing/>
    </w:pPr>
    <w:rPr>
      <w:rFonts w:asciiTheme="minorHAnsi" w:hAnsiTheme="minorHAnsi" w:cstheme="minorBidi"/>
    </w:rPr>
  </w:style>
  <w:style w:type="character" w:styleId="Hyperlink">
    <w:name w:val="Hyperlink"/>
    <w:basedOn w:val="DefaultParagraphFont"/>
    <w:uiPriority w:val="99"/>
    <w:unhideWhenUsed/>
    <w:rsid w:val="0078068A"/>
    <w:rPr>
      <w:color w:val="0563C1" w:themeColor="hyperlink"/>
      <w:u w:val="single"/>
    </w:rPr>
  </w:style>
  <w:style w:type="character" w:customStyle="1" w:styleId="Heading2Char">
    <w:name w:val="Heading 2 Char"/>
    <w:basedOn w:val="DefaultParagraphFont"/>
    <w:link w:val="Heading2"/>
    <w:uiPriority w:val="9"/>
    <w:semiHidden/>
    <w:rsid w:val="00E215A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151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6626">
      <w:bodyDiv w:val="1"/>
      <w:marLeft w:val="0"/>
      <w:marRight w:val="0"/>
      <w:marTop w:val="0"/>
      <w:marBottom w:val="0"/>
      <w:divBdr>
        <w:top w:val="none" w:sz="0" w:space="0" w:color="auto"/>
        <w:left w:val="none" w:sz="0" w:space="0" w:color="auto"/>
        <w:bottom w:val="none" w:sz="0" w:space="0" w:color="auto"/>
        <w:right w:val="none" w:sz="0" w:space="0" w:color="auto"/>
      </w:divBdr>
    </w:div>
    <w:div w:id="122845751">
      <w:bodyDiv w:val="1"/>
      <w:marLeft w:val="0"/>
      <w:marRight w:val="0"/>
      <w:marTop w:val="0"/>
      <w:marBottom w:val="0"/>
      <w:divBdr>
        <w:top w:val="none" w:sz="0" w:space="0" w:color="auto"/>
        <w:left w:val="none" w:sz="0" w:space="0" w:color="auto"/>
        <w:bottom w:val="none" w:sz="0" w:space="0" w:color="auto"/>
        <w:right w:val="none" w:sz="0" w:space="0" w:color="auto"/>
      </w:divBdr>
    </w:div>
    <w:div w:id="201326978">
      <w:bodyDiv w:val="1"/>
      <w:marLeft w:val="0"/>
      <w:marRight w:val="0"/>
      <w:marTop w:val="0"/>
      <w:marBottom w:val="0"/>
      <w:divBdr>
        <w:top w:val="none" w:sz="0" w:space="0" w:color="auto"/>
        <w:left w:val="none" w:sz="0" w:space="0" w:color="auto"/>
        <w:bottom w:val="none" w:sz="0" w:space="0" w:color="auto"/>
        <w:right w:val="none" w:sz="0" w:space="0" w:color="auto"/>
      </w:divBdr>
    </w:div>
    <w:div w:id="284851610">
      <w:bodyDiv w:val="1"/>
      <w:marLeft w:val="0"/>
      <w:marRight w:val="0"/>
      <w:marTop w:val="0"/>
      <w:marBottom w:val="0"/>
      <w:divBdr>
        <w:top w:val="none" w:sz="0" w:space="0" w:color="auto"/>
        <w:left w:val="none" w:sz="0" w:space="0" w:color="auto"/>
        <w:bottom w:val="none" w:sz="0" w:space="0" w:color="auto"/>
        <w:right w:val="none" w:sz="0" w:space="0" w:color="auto"/>
      </w:divBdr>
    </w:div>
    <w:div w:id="397704135">
      <w:bodyDiv w:val="1"/>
      <w:marLeft w:val="0"/>
      <w:marRight w:val="0"/>
      <w:marTop w:val="0"/>
      <w:marBottom w:val="0"/>
      <w:divBdr>
        <w:top w:val="none" w:sz="0" w:space="0" w:color="auto"/>
        <w:left w:val="none" w:sz="0" w:space="0" w:color="auto"/>
        <w:bottom w:val="none" w:sz="0" w:space="0" w:color="auto"/>
        <w:right w:val="none" w:sz="0" w:space="0" w:color="auto"/>
      </w:divBdr>
    </w:div>
    <w:div w:id="411202698">
      <w:bodyDiv w:val="1"/>
      <w:marLeft w:val="0"/>
      <w:marRight w:val="0"/>
      <w:marTop w:val="0"/>
      <w:marBottom w:val="0"/>
      <w:divBdr>
        <w:top w:val="none" w:sz="0" w:space="0" w:color="auto"/>
        <w:left w:val="none" w:sz="0" w:space="0" w:color="auto"/>
        <w:bottom w:val="none" w:sz="0" w:space="0" w:color="auto"/>
        <w:right w:val="none" w:sz="0" w:space="0" w:color="auto"/>
      </w:divBdr>
    </w:div>
    <w:div w:id="614290775">
      <w:bodyDiv w:val="1"/>
      <w:marLeft w:val="0"/>
      <w:marRight w:val="0"/>
      <w:marTop w:val="0"/>
      <w:marBottom w:val="0"/>
      <w:divBdr>
        <w:top w:val="none" w:sz="0" w:space="0" w:color="auto"/>
        <w:left w:val="none" w:sz="0" w:space="0" w:color="auto"/>
        <w:bottom w:val="none" w:sz="0" w:space="0" w:color="auto"/>
        <w:right w:val="none" w:sz="0" w:space="0" w:color="auto"/>
      </w:divBdr>
    </w:div>
    <w:div w:id="730810938">
      <w:bodyDiv w:val="1"/>
      <w:marLeft w:val="0"/>
      <w:marRight w:val="0"/>
      <w:marTop w:val="0"/>
      <w:marBottom w:val="0"/>
      <w:divBdr>
        <w:top w:val="none" w:sz="0" w:space="0" w:color="auto"/>
        <w:left w:val="none" w:sz="0" w:space="0" w:color="auto"/>
        <w:bottom w:val="none" w:sz="0" w:space="0" w:color="auto"/>
        <w:right w:val="none" w:sz="0" w:space="0" w:color="auto"/>
      </w:divBdr>
    </w:div>
    <w:div w:id="831943916">
      <w:bodyDiv w:val="1"/>
      <w:marLeft w:val="0"/>
      <w:marRight w:val="0"/>
      <w:marTop w:val="0"/>
      <w:marBottom w:val="0"/>
      <w:divBdr>
        <w:top w:val="none" w:sz="0" w:space="0" w:color="auto"/>
        <w:left w:val="none" w:sz="0" w:space="0" w:color="auto"/>
        <w:bottom w:val="none" w:sz="0" w:space="0" w:color="auto"/>
        <w:right w:val="none" w:sz="0" w:space="0" w:color="auto"/>
      </w:divBdr>
    </w:div>
    <w:div w:id="853609596">
      <w:bodyDiv w:val="1"/>
      <w:marLeft w:val="0"/>
      <w:marRight w:val="0"/>
      <w:marTop w:val="0"/>
      <w:marBottom w:val="0"/>
      <w:divBdr>
        <w:top w:val="none" w:sz="0" w:space="0" w:color="auto"/>
        <w:left w:val="none" w:sz="0" w:space="0" w:color="auto"/>
        <w:bottom w:val="none" w:sz="0" w:space="0" w:color="auto"/>
        <w:right w:val="none" w:sz="0" w:space="0" w:color="auto"/>
      </w:divBdr>
    </w:div>
    <w:div w:id="885721914">
      <w:bodyDiv w:val="1"/>
      <w:marLeft w:val="0"/>
      <w:marRight w:val="0"/>
      <w:marTop w:val="0"/>
      <w:marBottom w:val="0"/>
      <w:divBdr>
        <w:top w:val="none" w:sz="0" w:space="0" w:color="auto"/>
        <w:left w:val="none" w:sz="0" w:space="0" w:color="auto"/>
        <w:bottom w:val="none" w:sz="0" w:space="0" w:color="auto"/>
        <w:right w:val="none" w:sz="0" w:space="0" w:color="auto"/>
      </w:divBdr>
    </w:div>
    <w:div w:id="1231505507">
      <w:bodyDiv w:val="1"/>
      <w:marLeft w:val="0"/>
      <w:marRight w:val="0"/>
      <w:marTop w:val="0"/>
      <w:marBottom w:val="0"/>
      <w:divBdr>
        <w:top w:val="none" w:sz="0" w:space="0" w:color="auto"/>
        <w:left w:val="none" w:sz="0" w:space="0" w:color="auto"/>
        <w:bottom w:val="none" w:sz="0" w:space="0" w:color="auto"/>
        <w:right w:val="none" w:sz="0" w:space="0" w:color="auto"/>
      </w:divBdr>
    </w:div>
    <w:div w:id="1244416090">
      <w:bodyDiv w:val="1"/>
      <w:marLeft w:val="0"/>
      <w:marRight w:val="0"/>
      <w:marTop w:val="0"/>
      <w:marBottom w:val="0"/>
      <w:divBdr>
        <w:top w:val="none" w:sz="0" w:space="0" w:color="auto"/>
        <w:left w:val="none" w:sz="0" w:space="0" w:color="auto"/>
        <w:bottom w:val="none" w:sz="0" w:space="0" w:color="auto"/>
        <w:right w:val="none" w:sz="0" w:space="0" w:color="auto"/>
      </w:divBdr>
    </w:div>
    <w:div w:id="1303655092">
      <w:bodyDiv w:val="1"/>
      <w:marLeft w:val="0"/>
      <w:marRight w:val="0"/>
      <w:marTop w:val="0"/>
      <w:marBottom w:val="0"/>
      <w:divBdr>
        <w:top w:val="none" w:sz="0" w:space="0" w:color="auto"/>
        <w:left w:val="none" w:sz="0" w:space="0" w:color="auto"/>
        <w:bottom w:val="none" w:sz="0" w:space="0" w:color="auto"/>
        <w:right w:val="none" w:sz="0" w:space="0" w:color="auto"/>
      </w:divBdr>
    </w:div>
    <w:div w:id="1330644992">
      <w:bodyDiv w:val="1"/>
      <w:marLeft w:val="0"/>
      <w:marRight w:val="0"/>
      <w:marTop w:val="0"/>
      <w:marBottom w:val="0"/>
      <w:divBdr>
        <w:top w:val="none" w:sz="0" w:space="0" w:color="auto"/>
        <w:left w:val="none" w:sz="0" w:space="0" w:color="auto"/>
        <w:bottom w:val="none" w:sz="0" w:space="0" w:color="auto"/>
        <w:right w:val="none" w:sz="0" w:space="0" w:color="auto"/>
      </w:divBdr>
    </w:div>
    <w:div w:id="1331986380">
      <w:bodyDiv w:val="1"/>
      <w:marLeft w:val="0"/>
      <w:marRight w:val="0"/>
      <w:marTop w:val="0"/>
      <w:marBottom w:val="0"/>
      <w:divBdr>
        <w:top w:val="none" w:sz="0" w:space="0" w:color="auto"/>
        <w:left w:val="none" w:sz="0" w:space="0" w:color="auto"/>
        <w:bottom w:val="none" w:sz="0" w:space="0" w:color="auto"/>
        <w:right w:val="none" w:sz="0" w:space="0" w:color="auto"/>
      </w:divBdr>
    </w:div>
    <w:div w:id="1715929448">
      <w:bodyDiv w:val="1"/>
      <w:marLeft w:val="0"/>
      <w:marRight w:val="0"/>
      <w:marTop w:val="0"/>
      <w:marBottom w:val="0"/>
      <w:divBdr>
        <w:top w:val="none" w:sz="0" w:space="0" w:color="auto"/>
        <w:left w:val="none" w:sz="0" w:space="0" w:color="auto"/>
        <w:bottom w:val="none" w:sz="0" w:space="0" w:color="auto"/>
        <w:right w:val="none" w:sz="0" w:space="0" w:color="auto"/>
      </w:divBdr>
    </w:div>
    <w:div w:id="1719476540">
      <w:bodyDiv w:val="1"/>
      <w:marLeft w:val="0"/>
      <w:marRight w:val="0"/>
      <w:marTop w:val="0"/>
      <w:marBottom w:val="0"/>
      <w:divBdr>
        <w:top w:val="none" w:sz="0" w:space="0" w:color="auto"/>
        <w:left w:val="none" w:sz="0" w:space="0" w:color="auto"/>
        <w:bottom w:val="none" w:sz="0" w:space="0" w:color="auto"/>
        <w:right w:val="none" w:sz="0" w:space="0" w:color="auto"/>
      </w:divBdr>
    </w:div>
    <w:div w:id="1727993505">
      <w:bodyDiv w:val="1"/>
      <w:marLeft w:val="0"/>
      <w:marRight w:val="0"/>
      <w:marTop w:val="0"/>
      <w:marBottom w:val="0"/>
      <w:divBdr>
        <w:top w:val="none" w:sz="0" w:space="0" w:color="auto"/>
        <w:left w:val="none" w:sz="0" w:space="0" w:color="auto"/>
        <w:bottom w:val="none" w:sz="0" w:space="0" w:color="auto"/>
        <w:right w:val="none" w:sz="0" w:space="0" w:color="auto"/>
      </w:divBdr>
    </w:div>
    <w:div w:id="1747875192">
      <w:bodyDiv w:val="1"/>
      <w:marLeft w:val="0"/>
      <w:marRight w:val="0"/>
      <w:marTop w:val="0"/>
      <w:marBottom w:val="0"/>
      <w:divBdr>
        <w:top w:val="none" w:sz="0" w:space="0" w:color="auto"/>
        <w:left w:val="none" w:sz="0" w:space="0" w:color="auto"/>
        <w:bottom w:val="none" w:sz="0" w:space="0" w:color="auto"/>
        <w:right w:val="none" w:sz="0" w:space="0" w:color="auto"/>
      </w:divBdr>
    </w:div>
    <w:div w:id="1764260175">
      <w:bodyDiv w:val="1"/>
      <w:marLeft w:val="0"/>
      <w:marRight w:val="0"/>
      <w:marTop w:val="0"/>
      <w:marBottom w:val="0"/>
      <w:divBdr>
        <w:top w:val="none" w:sz="0" w:space="0" w:color="auto"/>
        <w:left w:val="none" w:sz="0" w:space="0" w:color="auto"/>
        <w:bottom w:val="none" w:sz="0" w:space="0" w:color="auto"/>
        <w:right w:val="none" w:sz="0" w:space="0" w:color="auto"/>
      </w:divBdr>
    </w:div>
    <w:div w:id="1794471345">
      <w:bodyDiv w:val="1"/>
      <w:marLeft w:val="0"/>
      <w:marRight w:val="0"/>
      <w:marTop w:val="0"/>
      <w:marBottom w:val="0"/>
      <w:divBdr>
        <w:top w:val="none" w:sz="0" w:space="0" w:color="auto"/>
        <w:left w:val="none" w:sz="0" w:space="0" w:color="auto"/>
        <w:bottom w:val="none" w:sz="0" w:space="0" w:color="auto"/>
        <w:right w:val="none" w:sz="0" w:space="0" w:color="auto"/>
      </w:divBdr>
    </w:div>
    <w:div w:id="1881360824">
      <w:bodyDiv w:val="1"/>
      <w:marLeft w:val="0"/>
      <w:marRight w:val="0"/>
      <w:marTop w:val="0"/>
      <w:marBottom w:val="0"/>
      <w:divBdr>
        <w:top w:val="none" w:sz="0" w:space="0" w:color="auto"/>
        <w:left w:val="none" w:sz="0" w:space="0" w:color="auto"/>
        <w:bottom w:val="none" w:sz="0" w:space="0" w:color="auto"/>
        <w:right w:val="none" w:sz="0" w:space="0" w:color="auto"/>
      </w:divBdr>
    </w:div>
    <w:div w:id="1889031003">
      <w:bodyDiv w:val="1"/>
      <w:marLeft w:val="0"/>
      <w:marRight w:val="0"/>
      <w:marTop w:val="0"/>
      <w:marBottom w:val="0"/>
      <w:divBdr>
        <w:top w:val="none" w:sz="0" w:space="0" w:color="auto"/>
        <w:left w:val="none" w:sz="0" w:space="0" w:color="auto"/>
        <w:bottom w:val="none" w:sz="0" w:space="0" w:color="auto"/>
        <w:right w:val="none" w:sz="0" w:space="0" w:color="auto"/>
      </w:divBdr>
    </w:div>
    <w:div w:id="1906791271">
      <w:bodyDiv w:val="1"/>
      <w:marLeft w:val="0"/>
      <w:marRight w:val="0"/>
      <w:marTop w:val="0"/>
      <w:marBottom w:val="0"/>
      <w:divBdr>
        <w:top w:val="none" w:sz="0" w:space="0" w:color="auto"/>
        <w:left w:val="none" w:sz="0" w:space="0" w:color="auto"/>
        <w:bottom w:val="none" w:sz="0" w:space="0" w:color="auto"/>
        <w:right w:val="none" w:sz="0" w:space="0" w:color="auto"/>
      </w:divBdr>
    </w:div>
    <w:div w:id="1907295303">
      <w:bodyDiv w:val="1"/>
      <w:marLeft w:val="0"/>
      <w:marRight w:val="0"/>
      <w:marTop w:val="0"/>
      <w:marBottom w:val="0"/>
      <w:divBdr>
        <w:top w:val="none" w:sz="0" w:space="0" w:color="auto"/>
        <w:left w:val="none" w:sz="0" w:space="0" w:color="auto"/>
        <w:bottom w:val="none" w:sz="0" w:space="0" w:color="auto"/>
        <w:right w:val="none" w:sz="0" w:space="0" w:color="auto"/>
      </w:divBdr>
    </w:div>
    <w:div w:id="2027167333">
      <w:bodyDiv w:val="1"/>
      <w:marLeft w:val="0"/>
      <w:marRight w:val="0"/>
      <w:marTop w:val="0"/>
      <w:marBottom w:val="0"/>
      <w:divBdr>
        <w:top w:val="none" w:sz="0" w:space="0" w:color="auto"/>
        <w:left w:val="none" w:sz="0" w:space="0" w:color="auto"/>
        <w:bottom w:val="none" w:sz="0" w:space="0" w:color="auto"/>
        <w:right w:val="none" w:sz="0" w:space="0" w:color="auto"/>
      </w:divBdr>
    </w:div>
    <w:div w:id="2040692072">
      <w:bodyDiv w:val="1"/>
      <w:marLeft w:val="0"/>
      <w:marRight w:val="0"/>
      <w:marTop w:val="0"/>
      <w:marBottom w:val="0"/>
      <w:divBdr>
        <w:top w:val="none" w:sz="0" w:space="0" w:color="auto"/>
        <w:left w:val="none" w:sz="0" w:space="0" w:color="auto"/>
        <w:bottom w:val="none" w:sz="0" w:space="0" w:color="auto"/>
        <w:right w:val="none" w:sz="0" w:space="0" w:color="auto"/>
      </w:divBdr>
    </w:div>
    <w:div w:id="2067603467">
      <w:bodyDiv w:val="1"/>
      <w:marLeft w:val="0"/>
      <w:marRight w:val="0"/>
      <w:marTop w:val="0"/>
      <w:marBottom w:val="0"/>
      <w:divBdr>
        <w:top w:val="none" w:sz="0" w:space="0" w:color="auto"/>
        <w:left w:val="none" w:sz="0" w:space="0" w:color="auto"/>
        <w:bottom w:val="none" w:sz="0" w:space="0" w:color="auto"/>
        <w:right w:val="none" w:sz="0" w:space="0" w:color="auto"/>
      </w:divBdr>
    </w:div>
    <w:div w:id="21085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Sukhbir Kaur Sira</dc:creator>
  <cp:keywords/>
  <dc:description/>
  <cp:lastModifiedBy>Naomi Morka</cp:lastModifiedBy>
  <cp:revision>2</cp:revision>
  <dcterms:created xsi:type="dcterms:W3CDTF">2021-02-01T11:04:00Z</dcterms:created>
  <dcterms:modified xsi:type="dcterms:W3CDTF">2021-02-01T11:04:00Z</dcterms:modified>
</cp:coreProperties>
</file>